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sdt>
      <w:sdtPr>
        <w:id w:val="1251865681"/>
        <w:tag w:val="goog_rdk_0"/>
      </w:sdtPr>
      <w:sdtContent>
        <w:p w:rsidR="00000000" w:rsidDel="00000000" w:rsidP="00000000" w:rsidRDefault="00000000" w:rsidRPr="00000000" w14:paraId="00000001">
          <w:pPr>
            <w:pStyle w:val="Heading1"/>
            <w:keepNext w:val="0"/>
            <w:keepLines w:val="0"/>
            <w:spacing w:before="480" w:line="240" w:lineRule="auto"/>
            <w:jc w:val="center"/>
            <w:rPr>
              <w:rFonts w:ascii="Times New Roman" w:cs="Times New Roman" w:eastAsia="Times New Roman" w:hAnsi="Times New Roman"/>
              <w:sz w:val="28"/>
              <w:szCs w:val="28"/>
            </w:rPr>
          </w:pPr>
          <w:bookmarkStart w:colFirst="0" w:colLast="0" w:name="_heading=h.qz739wfa6dh7" w:id="0"/>
          <w:bookmarkEnd w:id="0"/>
          <w:r w:rsidDel="00000000" w:rsidR="00000000" w:rsidRPr="00000000">
            <w:rPr>
              <w:rFonts w:ascii="Times New Roman" w:cs="Times New Roman" w:eastAsia="Times New Roman" w:hAnsi="Times New Roman"/>
              <w:sz w:val="28"/>
              <w:szCs w:val="28"/>
              <w:rtl w:val="0"/>
            </w:rPr>
            <w:t xml:space="preserve">Міністерство освіти і науки України</w:t>
          </w:r>
        </w:p>
      </w:sdtContent>
    </w:sdt>
    <w:p w:rsidR="00000000" w:rsidDel="00000000" w:rsidP="00000000" w:rsidRDefault="00000000" w:rsidRPr="00000000" w14:paraId="00000002">
      <w:pPr>
        <w:pStyle w:val="Heading1"/>
        <w:keepNext w:val="0"/>
        <w:keepLines w:val="0"/>
        <w:spacing w:before="480" w:line="240" w:lineRule="auto"/>
        <w:jc w:val="both"/>
        <w:rPr>
          <w:rFonts w:ascii="Times New Roman" w:cs="Times New Roman" w:eastAsia="Times New Roman" w:hAnsi="Times New Roman"/>
          <w:b w:val="1"/>
          <w:bCs w:val="1"/>
          <w:sz w:val="28"/>
          <w:szCs w:val="28"/>
        </w:rPr>
      </w:pPr>
      <w:bookmarkStart w:colFirst="0" w:colLast="0" w:name="_heading=h.oc5wguo8dhlj" w:id="1"/>
      <w:bookmarkEnd w:id="1"/>
      <w:r w:rsidDel="00000000" w:rsidR="00000000" w:rsidRPr="00000000">
        <w:rPr>
          <w:rtl w:val="0"/>
        </w:rPr>
      </w:r>
    </w:p>
    <w:p w:rsidR="00000000" w:rsidDel="00000000" w:rsidP="00000000" w:rsidRDefault="00000000" w:rsidRPr="00000000" w14:paraId="00000003">
      <w:pPr>
        <w:pStyle w:val="Heading1"/>
        <w:keepNext w:val="0"/>
        <w:keepLines w:val="0"/>
        <w:spacing w:before="480" w:line="240" w:lineRule="auto"/>
        <w:jc w:val="both"/>
        <w:rPr>
          <w:rFonts w:ascii="Times New Roman" w:cs="Times New Roman" w:eastAsia="Times New Roman" w:hAnsi="Times New Roman"/>
          <w:b w:val="1"/>
          <w:bCs w:val="1"/>
          <w:sz w:val="28"/>
          <w:szCs w:val="28"/>
        </w:rPr>
      </w:pPr>
      <w:bookmarkStart w:colFirst="0" w:colLast="0" w:name="_heading=h.5chxyn1cromq" w:id="2"/>
      <w:bookmarkEnd w:id="2"/>
      <w:r w:rsidDel="00000000" w:rsidR="00000000" w:rsidRPr="00000000">
        <w:rPr>
          <w:rtl w:val="0"/>
        </w:rPr>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r>
    </w:p>
    <w:sdt>
      <w:sdtPr>
        <w:id w:val="1825129633"/>
        <w:tag w:val="goog_rdk_1"/>
      </w:sdtPr>
      <w:sdtContent>
        <w:p w:rsidR="00000000" w:rsidDel="00000000" w:rsidP="00000000" w:rsidRDefault="00000000" w:rsidRPr="00000000" w14:paraId="0000000E">
          <w:pPr>
            <w:pStyle w:val="Heading1"/>
            <w:keepNext w:val="0"/>
            <w:keepLines w:val="0"/>
            <w:widowControl w:val="0"/>
            <w:spacing w:after="0" w:before="0" w:line="240" w:lineRule="auto"/>
            <w:jc w:val="center"/>
            <w:rPr>
              <w:rFonts w:ascii="Times New Roman" w:cs="Times New Roman" w:eastAsia="Times New Roman" w:hAnsi="Times New Roman"/>
              <w:b w:val="1"/>
              <w:bCs w:val="1"/>
              <w:sz w:val="28"/>
              <w:szCs w:val="28"/>
            </w:rPr>
          </w:pPr>
          <w:bookmarkStart w:colFirst="0" w:colLast="0" w:name="_heading=h.nospgr27a7wn" w:id="3"/>
          <w:bookmarkEnd w:id="3"/>
          <w:r w:rsidDel="00000000" w:rsidR="00000000" w:rsidRPr="00000000">
            <w:rPr>
              <w:rFonts w:ascii="Times New Roman" w:cs="Times New Roman" w:eastAsia="Times New Roman" w:hAnsi="Times New Roman"/>
              <w:b w:val="1"/>
              <w:bCs w:val="1"/>
              <w:sz w:val="28"/>
              <w:szCs w:val="28"/>
              <w:rtl w:val="0"/>
            </w:rPr>
            <w:t xml:space="preserve">Модельна навчальна програма </w:t>
          </w:r>
        </w:p>
      </w:sdtContent>
    </w:sdt>
    <w:sdt>
      <w:sdtPr>
        <w:id w:val="-1631432784"/>
        <w:tag w:val="goog_rdk_2"/>
      </w:sdtPr>
      <w:sdtContent>
        <w:p w:rsidR="00000000" w:rsidDel="00000000" w:rsidP="00000000" w:rsidRDefault="00000000" w:rsidRPr="00000000" w14:paraId="0000000F">
          <w:pPr>
            <w:pStyle w:val="Heading3"/>
            <w:keepNext w:val="0"/>
            <w:keepLines w:val="0"/>
            <w:widowControl w:val="0"/>
            <w:spacing w:after="0" w:before="0" w:line="240" w:lineRule="auto"/>
            <w:jc w:val="center"/>
            <w:rPr>
              <w:rFonts w:ascii="Times New Roman" w:cs="Times New Roman" w:eastAsia="Times New Roman" w:hAnsi="Times New Roman"/>
              <w:b w:val="1"/>
              <w:bCs w:val="1"/>
              <w:color w:val="000000"/>
            </w:rPr>
          </w:pPr>
          <w:bookmarkStart w:colFirst="0" w:colLast="0" w:name="_heading=h.nf6u017rl910" w:id="4"/>
          <w:bookmarkEnd w:id="4"/>
          <w:r w:rsidDel="00000000" w:rsidR="00000000" w:rsidRPr="00000000">
            <w:rPr>
              <w:rFonts w:ascii="Times New Roman" w:cs="Times New Roman" w:eastAsia="Times New Roman" w:hAnsi="Times New Roman"/>
              <w:b w:val="1"/>
              <w:bCs w:val="1"/>
              <w:color w:val="000000"/>
              <w:rtl w:val="0"/>
            </w:rPr>
            <w:t xml:space="preserve">курсу за вибором «Професії» для учнів та учениць 8–9 класів </w:t>
          </w:r>
        </w:p>
      </w:sdtContent>
    </w:sdt>
    <w:sdt>
      <w:sdtPr>
        <w:id w:val="-1970532742"/>
        <w:tag w:val="goog_rdk_3"/>
      </w:sdtPr>
      <w:sdtContent>
        <w:p w:rsidR="00000000" w:rsidDel="00000000" w:rsidP="00000000" w:rsidRDefault="00000000" w:rsidRPr="00000000" w14:paraId="00000010">
          <w:pPr>
            <w:pStyle w:val="Heading3"/>
            <w:keepNext w:val="0"/>
            <w:keepLines w:val="0"/>
            <w:widowControl w:val="0"/>
            <w:spacing w:after="0" w:before="0" w:line="240" w:lineRule="auto"/>
            <w:jc w:val="center"/>
            <w:rPr>
              <w:rFonts w:ascii="Times New Roman" w:cs="Times New Roman" w:eastAsia="Times New Roman" w:hAnsi="Times New Roman"/>
              <w:b w:val="1"/>
              <w:bCs w:val="1"/>
              <w:color w:val="000000"/>
            </w:rPr>
          </w:pPr>
          <w:bookmarkStart w:colFirst="0" w:colLast="0" w:name="_heading=h.cu7hzt8j5hu3" w:id="5"/>
          <w:bookmarkEnd w:id="5"/>
          <w:r w:rsidDel="00000000" w:rsidR="00000000" w:rsidRPr="00000000">
            <w:rPr>
              <w:rFonts w:ascii="Times New Roman" w:cs="Times New Roman" w:eastAsia="Times New Roman" w:hAnsi="Times New Roman"/>
              <w:b w:val="1"/>
              <w:bCs w:val="1"/>
              <w:color w:val="000000"/>
              <w:rtl w:val="0"/>
            </w:rPr>
            <w:t xml:space="preserve">закладів загальної середньої освіти</w:t>
          </w:r>
        </w:p>
      </w:sdtContent>
    </w:sdt>
    <w:p w:rsidR="00000000" w:rsidDel="00000000" w:rsidP="00000000" w:rsidRDefault="00000000" w:rsidRPr="00000000" w14:paraId="00000011">
      <w:pPr>
        <w:pStyle w:val="Heading3"/>
        <w:keepNext w:val="0"/>
        <w:keepLines w:val="0"/>
        <w:widowControl w:val="0"/>
        <w:spacing w:after="0" w:before="0" w:line="240" w:lineRule="auto"/>
        <w:jc w:val="center"/>
        <w:rPr>
          <w:rFonts w:ascii="Times New Roman" w:cs="Times New Roman" w:eastAsia="Times New Roman" w:hAnsi="Times New Roman"/>
          <w:b w:val="1"/>
          <w:bCs w:val="1"/>
          <w:color w:val="000000"/>
        </w:rPr>
      </w:pPr>
      <w:bookmarkStart w:colFirst="0" w:colLast="0" w:name="_heading=h.ycrtfu7ot2wx" w:id="6"/>
      <w:bookmarkEnd w:id="6"/>
      <w:r w:rsidDel="00000000" w:rsidR="00000000" w:rsidRPr="00000000">
        <w:rPr>
          <w:rtl w:val="0"/>
        </w:rPr>
      </w:r>
    </w:p>
    <w:p w:rsidR="00000000" w:rsidDel="00000000" w:rsidP="00000000" w:rsidRDefault="00000000" w:rsidRPr="00000000" w14:paraId="00000012">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widowControl w:val="0"/>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Авторки: Протасова Н.Г., Полторак В.В., Молчанова Ю.О., </w:t>
      </w:r>
    </w:p>
    <w:p w:rsidR="00000000" w:rsidDel="00000000" w:rsidP="00000000" w:rsidRDefault="00000000" w:rsidRPr="00000000" w14:paraId="00000019">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Балабуст Н.Ю., Гриньова М.В., Борер К., Вайдінгер В.</w:t>
      </w:r>
    </w:p>
    <w:p w:rsidR="00000000" w:rsidDel="00000000" w:rsidP="00000000" w:rsidRDefault="00000000" w:rsidRPr="00000000" w14:paraId="0000001A">
      <w:pPr>
        <w:spacing w:line="240" w:lineRule="auto"/>
        <w:rPr/>
      </w:pPr>
      <w:r w:rsidDel="00000000" w:rsidR="00000000" w:rsidRPr="00000000">
        <w:rPr>
          <w:rtl w:val="0"/>
        </w:rPr>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r>
    </w:p>
    <w:p w:rsidR="00000000" w:rsidDel="00000000" w:rsidP="00000000" w:rsidRDefault="00000000" w:rsidRPr="00000000" w14:paraId="0000001F">
      <w:pPr>
        <w:spacing w:line="240" w:lineRule="auto"/>
        <w:rPr/>
      </w:pP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rPr>
          <w:rtl w:val="0"/>
        </w:rPr>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spacing w:line="240" w:lineRule="auto"/>
        <w:rPr/>
      </w:pPr>
      <w:r w:rsidDel="00000000" w:rsidR="00000000" w:rsidRPr="00000000">
        <w:rPr>
          <w:rtl w:val="0"/>
        </w:rPr>
      </w:r>
    </w:p>
    <w:p w:rsidR="00000000" w:rsidDel="00000000" w:rsidP="00000000" w:rsidRDefault="00000000" w:rsidRPr="00000000" w14:paraId="00000023">
      <w:pPr>
        <w:spacing w:line="240" w:lineRule="auto"/>
        <w:rPr/>
      </w:pPr>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rtl w:val="0"/>
        </w:rPr>
      </w:r>
    </w:p>
    <w:p w:rsidR="00000000" w:rsidDel="00000000" w:rsidP="00000000" w:rsidRDefault="00000000" w:rsidRPr="00000000" w14:paraId="00000025">
      <w:pPr>
        <w:spacing w:line="240" w:lineRule="auto"/>
        <w:rPr/>
      </w:pPr>
      <w:r w:rsidDel="00000000" w:rsidR="00000000" w:rsidRPr="00000000">
        <w:rPr>
          <w:rtl w:val="0"/>
        </w:rPr>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tl w:val="0"/>
        </w:rPr>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r>
    </w:p>
    <w:p w:rsidR="00000000" w:rsidDel="00000000" w:rsidP="00000000" w:rsidRDefault="00000000" w:rsidRPr="00000000" w14:paraId="0000002A">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«Рекомендовано Міністерством освіти і науки України»</w:t>
      </w:r>
    </w:p>
    <w:p w:rsidR="00000000" w:rsidDel="00000000" w:rsidP="00000000" w:rsidRDefault="00000000" w:rsidRPr="00000000" w14:paraId="0000002B">
      <w:pPr>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(Наказ Міністерства освіти і науки України від 21.05.2026 № 819)</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r>
    </w:p>
    <w:p w:rsidR="00000000" w:rsidDel="00000000" w:rsidP="00000000" w:rsidRDefault="00000000" w:rsidRPr="00000000" w14:paraId="0000002E">
      <w:pPr>
        <w:spacing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2026</w:t>
      </w:r>
      <w:r w:rsidDel="00000000" w:rsidR="00000000" w:rsidRPr="00000000">
        <w:rPr>
          <w:rtl w:val="0"/>
        </w:rPr>
      </w:r>
    </w:p>
    <w:p w:rsidR="00000000" w:rsidDel="00000000" w:rsidP="00000000" w:rsidRDefault="00000000" w:rsidRPr="00000000" w14:paraId="0000002F">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ВСТУПНА ЧАСТИНА</w:t>
      </w:r>
    </w:p>
    <w:p w:rsidR="00000000" w:rsidDel="00000000" w:rsidP="00000000" w:rsidRDefault="00000000" w:rsidRPr="00000000" w14:paraId="00000030">
      <w:pPr>
        <w:spacing w:line="240" w:lineRule="auto"/>
        <w:jc w:val="left"/>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1">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Реалізація реформи загальної середньої освіти відповідно до Концепції «Нова українська школа» зумовлює потребу в створенні умов для розвитку в учнів та учениць здатності до усвідомленого вибору подальшої освітньо-професійної траєкторії на етапі завершення здобуття базової середньої освіти (8–9 класи). </w:t>
      </w:r>
    </w:p>
    <w:p w:rsidR="00000000" w:rsidDel="00000000" w:rsidP="00000000" w:rsidRDefault="00000000" w:rsidRPr="00000000" w14:paraId="00000032">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цьому контексті професійна зорієнтованість учнів та учениць розглядається як складова соціальних компетентностей й охоплює знання про світ професій і ринок праці, здатність до критичного мислення й ухвалення виважених рішень щодо вибору майбутньої професії, а також готовність до самореалізації, відповідальної трудової діяльності та ефективної соціальної взаємодії у професійному середовищі.</w:t>
      </w:r>
    </w:p>
    <w:p w:rsidR="00000000" w:rsidDel="00000000" w:rsidP="00000000" w:rsidRDefault="00000000" w:rsidRPr="00000000" w14:paraId="00000033">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Модельну навчальну програму курсу за вибором «Професії» для учнів та учениць 8–9 класів закладів загальної середньої освіти (далі – курс «Професії») розроблено з урахуванням Державного стандарту базової середньої освіти, затвердженого постановою Кабінету Міністрів України від 30 вересня 2020 року № 898 (зі змінами), та Типової освітньої програми для 5–9 класів закладів загальної середньої освіти, затвердженої наказом Міністерства освіти і науки України від 19 лютого 2021 року № 235. </w:t>
      </w:r>
    </w:p>
    <w:p w:rsidR="00000000" w:rsidDel="00000000" w:rsidP="00000000" w:rsidRDefault="00000000" w:rsidRPr="00000000" w14:paraId="00000034">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Курс «Професії» передбачений для реалізації у другому циклі базової середньої освіти як </w:t>
      </w:r>
      <w:r w:rsidDel="00000000" w:rsidR="00000000" w:rsidRPr="00000000">
        <w:rPr>
          <w:rFonts w:ascii="Times New Roman" w:cs="Times New Roman" w:eastAsia="Times New Roman" w:hAnsi="Times New Roman"/>
          <w:b w:val="1"/>
          <w:bCs w:val="1"/>
          <w:sz w:val="28"/>
          <w:szCs w:val="28"/>
          <w:rtl w:val="0"/>
        </w:rPr>
        <w:t xml:space="preserve">вибірковий освітній компонент соціальної і здоров’язбережувальної освітньої галузі</w:t>
      </w:r>
      <w:r w:rsidDel="00000000" w:rsidR="00000000" w:rsidRPr="00000000">
        <w:rPr>
          <w:rFonts w:ascii="Times New Roman" w:cs="Times New Roman" w:eastAsia="Times New Roman" w:hAnsi="Times New Roman"/>
          <w:sz w:val="28"/>
          <w:szCs w:val="28"/>
          <w:rtl w:val="0"/>
        </w:rPr>
        <w:t xml:space="preserve"> та спрямований на досягнення обов’язкових результатів навчання цієї галузі, зокрема формування самоусвідомлення, здатності до соціальної взаємодії, відповідального ставлення до власного життя та професійної зорієнтованості як складової життєвої компетентності учня / учениці.</w:t>
      </w:r>
    </w:p>
    <w:p w:rsidR="00000000" w:rsidDel="00000000" w:rsidP="00000000" w:rsidRDefault="00000000" w:rsidRPr="00000000" w14:paraId="00000035">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w:t>
      </w:r>
      <w:r w:rsidDel="00000000" w:rsidR="00000000" w:rsidRPr="00000000">
        <w:rPr>
          <w:rFonts w:ascii="Times New Roman" w:cs="Times New Roman" w:eastAsia="Times New Roman" w:hAnsi="Times New Roman"/>
          <w:sz w:val="28"/>
          <w:szCs w:val="28"/>
          <w:rtl w:val="0"/>
        </w:rPr>
        <w:t xml:space="preserve"> запровадження курсу «Професії» посилюється положеннями Концепції професійної орієнтації та кар’єрного консультування у системі освіти України на 2025–2030 роки. Концепція акцентує увагу на ранній та системній підтримці учнівства у виборі власної освітньо-професійної траєкторії, розвитку самозарадності, відповідальності й здатності управляти персональним кар’єрним розвитком, що безпосередньо узгоджується з метою і завданнями курсу «Професії».</w:t>
      </w:r>
    </w:p>
    <w:p w:rsidR="00000000" w:rsidDel="00000000" w:rsidP="00000000" w:rsidRDefault="00000000" w:rsidRPr="00000000" w14:paraId="00000036">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Концепція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курсу «Професії»</w:t>
      </w:r>
      <w:r w:rsidDel="00000000" w:rsidR="00000000" w:rsidRPr="00000000">
        <w:rPr>
          <w:rFonts w:ascii="Times New Roman" w:cs="Times New Roman" w:eastAsia="Times New Roman" w:hAnsi="Times New Roman"/>
          <w:sz w:val="28"/>
          <w:szCs w:val="28"/>
          <w:rtl w:val="0"/>
        </w:rPr>
        <w:t xml:space="preserve"> ґрунтується на розумінні професійної орієнтації як безперервного процесу самопізнання, дослідження особистих професійних можливостей та ухвалення рішень щодо власної освітньо-професійної траєкторії. Відповідно курс структуровано за трьома взаємопов’язаними компонентами: самопізнання; дослідження світу професій і ринку праці; професійно орієнтований практичний досвід і рефлексія.</w:t>
      </w:r>
    </w:p>
    <w:p w:rsidR="00000000" w:rsidDel="00000000" w:rsidP="00000000" w:rsidRDefault="00000000" w:rsidRPr="00000000" w14:paraId="00000037">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курсу «Професії» полягають у його практикоорієнтованому, партисипативному та партнерському характері, що забезпечує зв’язок освітнього процесу з реальним ринком праці, зокрема через використання потенціалу партнерської взаємодії «освіта – влада – роботодавці», та спрямованість на усвідомлене освітньо-професійне самовизначення учнів і учениць.</w:t>
      </w:r>
    </w:p>
    <w:p w:rsidR="00000000" w:rsidDel="00000000" w:rsidP="00000000" w:rsidRDefault="00000000" w:rsidRPr="00000000" w14:paraId="00000038">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курсу</w:t>
      </w:r>
      <w:r w:rsidDel="00000000" w:rsidR="00000000" w:rsidRPr="00000000">
        <w:rPr>
          <w:rFonts w:ascii="Times New Roman" w:cs="Times New Roman" w:eastAsia="Times New Roman" w:hAnsi="Times New Roman"/>
          <w:sz w:val="28"/>
          <w:szCs w:val="28"/>
          <w:rtl w:val="0"/>
        </w:rPr>
        <w:t xml:space="preserve"> – формування в учнів і учениць здатності до усвідомленого професійного самовизначення та обґрунтованого планування власної  освітньо-професійної траєкторії як передумови соціальної самореалізації на етапі завершення базової середньої освіти.</w:t>
      </w:r>
    </w:p>
    <w:p w:rsidR="00000000" w:rsidDel="00000000" w:rsidP="00000000" w:rsidRDefault="00000000" w:rsidRPr="00000000" w14:paraId="00000039">
      <w:pPr>
        <w:spacing w:line="24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курсу:</w:t>
      </w:r>
    </w:p>
    <w:p w:rsidR="00000000" w:rsidDel="00000000" w:rsidP="00000000" w:rsidRDefault="00000000" w:rsidRPr="00000000" w14:paraId="0000003A">
      <w:pPr>
        <w:widowControl w:val="0"/>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сформувати цілісне розуміння світу професій, умов професійної діяльності та ролі праці у забезпеченні особистого й суспільного добробуту;</w:t>
      </w:r>
    </w:p>
    <w:p w:rsidR="00000000" w:rsidDel="00000000" w:rsidP="00000000" w:rsidRDefault="00000000" w:rsidRPr="00000000" w14:paraId="0000003B">
      <w:pPr>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сформувати вміння орієнтуватися у системі нормативно-правового регулювання сфери праці та застосовувати відповідні положення нормативних актів у практичних ситуаціях;</w:t>
      </w:r>
    </w:p>
    <w:p w:rsidR="00000000" w:rsidDel="00000000" w:rsidP="00000000" w:rsidRDefault="00000000" w:rsidRPr="00000000" w14:paraId="0000003C">
      <w:pPr>
        <w:widowControl w:val="0"/>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розвинути здатність досліджувати ринок праці, зокрема на рівні територіальної громади, з урахуванням сучасних соціально-економічних і воєнних трансформацій;</w:t>
      </w:r>
    </w:p>
    <w:p w:rsidR="00000000" w:rsidDel="00000000" w:rsidP="00000000" w:rsidRDefault="00000000" w:rsidRPr="00000000" w14:paraId="0000003D">
      <w:pPr>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сформувати вміння аналізувати професійні можливості з урахуванням принципів рівного доступу, інклюзивності та безбар’єрності;</w:t>
      </w:r>
    </w:p>
    <w:p w:rsidR="00000000" w:rsidDel="00000000" w:rsidP="00000000" w:rsidRDefault="00000000" w:rsidRPr="00000000" w14:paraId="0000003E">
      <w:pPr>
        <w:widowControl w:val="0"/>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розвинути здатність планувати індивідуальну освітньо-професійну траєкторію з урахуванням змінності ринку праці та власної активної ролі у її побудові;</w:t>
      </w:r>
    </w:p>
    <w:p w:rsidR="00000000" w:rsidDel="00000000" w:rsidP="00000000" w:rsidRDefault="00000000" w:rsidRPr="00000000" w14:paraId="0000003F">
      <w:pPr>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забезпечити розвиток умінь соціальної взаємодії, відповідальної поведінки та комунікації в різноманітному й соціально чутливому професійному середовищі;</w:t>
      </w:r>
    </w:p>
    <w:p w:rsidR="00000000" w:rsidDel="00000000" w:rsidP="00000000" w:rsidRDefault="00000000" w:rsidRPr="00000000" w14:paraId="00000040">
      <w:pPr>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сприяти самопізнанню та усвідомленню учнями і ученицями власних ціннісних орієнтацій, професійних інтересів і розвитку особистісного потенціалу;</w:t>
      </w:r>
    </w:p>
    <w:p w:rsidR="00000000" w:rsidDel="00000000" w:rsidP="00000000" w:rsidRDefault="00000000" w:rsidRPr="00000000" w14:paraId="00000041">
      <w:pPr>
        <w:numPr>
          <w:ilvl w:val="0"/>
          <w:numId w:val="4"/>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сформувати усвідомлене ставлення до професійного вибору та розуміння взаємозв’язку між професійною реалізацією, особистісним розвитком і якістю життя.</w:t>
      </w:r>
    </w:p>
    <w:p w:rsidR="00000000" w:rsidDel="00000000" w:rsidP="00000000" w:rsidRDefault="00000000" w:rsidRPr="00000000" w14:paraId="00000042">
      <w:pPr>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Очікувані результати навчання. </w:t>
      </w:r>
      <w:r w:rsidDel="00000000" w:rsidR="00000000" w:rsidRPr="00000000">
        <w:rPr>
          <w:rFonts w:ascii="Times New Roman" w:cs="Times New Roman" w:eastAsia="Times New Roman" w:hAnsi="Times New Roman"/>
          <w:sz w:val="28"/>
          <w:szCs w:val="28"/>
          <w:rtl w:val="0"/>
        </w:rPr>
        <w:t xml:space="preserve">У результаті навчання учень / учениця:</w:t>
      </w:r>
    </w:p>
    <w:p w:rsidR="00000000" w:rsidDel="00000000" w:rsidP="00000000" w:rsidRDefault="00000000" w:rsidRPr="00000000" w14:paraId="00000043">
      <w:pPr>
        <w:widowControl w:val="0"/>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пояснює та порівнює особливості різних професій, аналізує умови професійної діяльності та роль праці у забезпеченні особистого й суспільного добробуту;</w:t>
      </w:r>
    </w:p>
    <w:p w:rsidR="00000000" w:rsidDel="00000000" w:rsidP="00000000" w:rsidRDefault="00000000" w:rsidRPr="00000000" w14:paraId="00000044">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орієнтується в основних положеннях нормативно-правового регулювання сфери праці та застосовує їх для пояснення практичних ситуацій, пов’язаних із працевлаштуванням;</w:t>
      </w:r>
    </w:p>
    <w:p w:rsidR="00000000" w:rsidDel="00000000" w:rsidP="00000000" w:rsidRDefault="00000000" w:rsidRPr="00000000" w14:paraId="00000045">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досліджує можливості працевлаштування, зокрема в територіальній громаді, аналізує потреби ринку праці з урахуванням сучасних соціально-економічних і воєнних трансформацій;</w:t>
      </w:r>
    </w:p>
    <w:p w:rsidR="00000000" w:rsidDel="00000000" w:rsidP="00000000" w:rsidRDefault="00000000" w:rsidRPr="00000000" w14:paraId="00000046">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аналізує професійні можливості з урахуванням принципів рівного доступу, інклюзивності та безбар’єрності, пояснює значення недискримінаційних практик у сфері праці;</w:t>
      </w:r>
    </w:p>
    <w:p w:rsidR="00000000" w:rsidDel="00000000" w:rsidP="00000000" w:rsidRDefault="00000000" w:rsidRPr="00000000" w14:paraId="00000047">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обґрунтовує вибір та планує власну освітньо-професійну траєкторію з урахуванням особистих інтересів, можливостей і змінності ринку праці;</w:t>
      </w:r>
    </w:p>
    <w:p w:rsidR="00000000" w:rsidDel="00000000" w:rsidP="00000000" w:rsidRDefault="00000000" w:rsidRPr="00000000" w14:paraId="00000048">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взаємодіє з іншими в навчальних і професійно орієнтованих ситуаціях, демонструючи повагу, відповідальність і здатність до конструктивної комунікації;</w:t>
      </w:r>
    </w:p>
    <w:p w:rsidR="00000000" w:rsidDel="00000000" w:rsidP="00000000" w:rsidRDefault="00000000" w:rsidRPr="00000000" w14:paraId="00000049">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здійснює самоаналіз власних здібностей, інтересів, цінностей і ресурсів, визначає свої сильні сторони та використовує ці знання для формування і коригування власних освітньо-професійних намірів;</w:t>
      </w:r>
    </w:p>
    <w:p w:rsidR="00000000" w:rsidDel="00000000" w:rsidP="00000000" w:rsidRDefault="00000000" w:rsidRPr="00000000" w14:paraId="0000004A">
      <w:pPr>
        <w:numPr>
          <w:ilvl w:val="0"/>
          <w:numId w:val="3"/>
        </w:numPr>
        <w:spacing w:line="240" w:lineRule="auto"/>
        <w:ind w:left="0" w:firstLine="425.1968503937008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обґрунтовує власне ставлення до професійного вибору, пояснює взаємозв’язок між професійною реалізацією, особистісним розвитком і якістю життя.</w:t>
      </w:r>
    </w:p>
    <w:p w:rsidR="00000000" w:rsidDel="00000000" w:rsidP="00000000" w:rsidRDefault="00000000" w:rsidRPr="00000000" w14:paraId="0000004B">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і завдання курсу ґрунтуватися на ціннісних орієнтирах, окреслених державними стандартами повної загальної середньої освіти. Реалізація завдань курсу сприятиме формуванню в учнів та учениць ключових компетентностей у контексті усвідомленого професійного самовизначення, планування освітньо-професійної траєкторії та відповідального ставлення до власного й суспільного добробуту. Курс також спрямований на розвиток наскрізних для всіх ключових компетентностей умінь, необхідних для усвідомленого освітньо-професійного самовизначення.</w:t>
      </w:r>
    </w:p>
    <w:p w:rsidR="00000000" w:rsidDel="00000000" w:rsidP="00000000" w:rsidRDefault="00000000" w:rsidRPr="00000000" w14:paraId="0000004C">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Зміст курсу структуровано у шість розділів.</w:t>
      </w:r>
      <w:r w:rsidDel="00000000" w:rsidR="00000000" w:rsidRPr="00000000">
        <w:rPr>
          <w:rFonts w:ascii="Times New Roman" w:cs="Times New Roman" w:eastAsia="Times New Roman" w:hAnsi="Times New Roman"/>
          <w:sz w:val="28"/>
          <w:szCs w:val="28"/>
          <w:rtl w:val="0"/>
        </w:rPr>
        <w:t xml:space="preserve"> Питання безбар’єрності, інклюзивності та рівних можливостей професійної реалізації наскрізно інтегровано в усі розділи курсу з урахуванням різноманітності соціального досвіду. Зміст курсу також враховує трансформації ринку праці в умовах війни та післявоєнного відновлення України й формує готовність до взаємодії в соціально чутливому професійному середовищі.</w:t>
      </w:r>
    </w:p>
    <w:p w:rsidR="00000000" w:rsidDel="00000000" w:rsidP="00000000" w:rsidRDefault="00000000" w:rsidRPr="00000000" w14:paraId="0000004D">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8 класі курс охоплює три розділи:</w:t>
      </w:r>
    </w:p>
    <w:p w:rsidR="00000000" w:rsidDel="00000000" w:rsidP="00000000" w:rsidRDefault="00000000" w:rsidRPr="00000000" w14:paraId="0000004E">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1. Вступ до світу професій. </w:t>
      </w:r>
      <w:r w:rsidDel="00000000" w:rsidR="00000000" w:rsidRPr="00000000">
        <w:rPr>
          <w:rFonts w:ascii="Times New Roman" w:cs="Times New Roman" w:eastAsia="Times New Roman" w:hAnsi="Times New Roman"/>
          <w:sz w:val="28"/>
          <w:szCs w:val="28"/>
          <w:rtl w:val="0"/>
        </w:rPr>
        <w:t xml:space="preserve">Розділ спрямовано на формування в учнів та учениць початкового уявлення про світ професій, аналіз власних сильних сторін, ціннісних орієнтирів і професійних інтересів, а також визначення індивідуальних освітніх запитів.</w:t>
      </w:r>
    </w:p>
    <w:p w:rsidR="00000000" w:rsidDel="00000000" w:rsidP="00000000" w:rsidRDefault="00000000" w:rsidRPr="00000000" w14:paraId="0000004F">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2. Розуміння світу професій. </w:t>
      </w:r>
      <w:r w:rsidDel="00000000" w:rsidR="00000000" w:rsidRPr="00000000">
        <w:rPr>
          <w:rFonts w:ascii="Times New Roman" w:cs="Times New Roman" w:eastAsia="Times New Roman" w:hAnsi="Times New Roman"/>
          <w:sz w:val="28"/>
          <w:szCs w:val="28"/>
          <w:rtl w:val="0"/>
        </w:rPr>
        <w:t xml:space="preserve">Розділ спрямовано на формування в учнів і учениць усвідомленого розуміння світу професій і ринку праці в їх економічному та соціальному вимірах через ознайомлення з різними професійними сферами, умовами професійної діяльності й оплати праці.</w:t>
      </w:r>
    </w:p>
    <w:p w:rsidR="00000000" w:rsidDel="00000000" w:rsidP="00000000" w:rsidRDefault="00000000" w:rsidRPr="00000000" w14:paraId="00000050">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3. Професійні та кар’єрні можливості.  </w:t>
      </w:r>
      <w:r w:rsidDel="00000000" w:rsidR="00000000" w:rsidRPr="00000000">
        <w:rPr>
          <w:rFonts w:ascii="Times New Roman" w:cs="Times New Roman" w:eastAsia="Times New Roman" w:hAnsi="Times New Roman"/>
          <w:sz w:val="28"/>
          <w:szCs w:val="28"/>
          <w:rtl w:val="0"/>
        </w:rPr>
        <w:t xml:space="preserve">Розділ спрямовано на формування в учнів і учениць цілісного уявлення про професійні та кар’єрні можливості в їх соціально-економічному й особистісному вимірах через осмислення ставлення до праці та професійного успіху, аналіз чинників доступу до зайнятості, ознайомлення з економічними процесами та умовами ринку праці.</w:t>
      </w:r>
    </w:p>
    <w:p w:rsidR="00000000" w:rsidDel="00000000" w:rsidP="00000000" w:rsidRDefault="00000000" w:rsidRPr="00000000" w14:paraId="00000051">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9 класі передбачено вивчення трьох розділів курсу:</w:t>
      </w:r>
    </w:p>
    <w:p w:rsidR="00000000" w:rsidDel="00000000" w:rsidP="00000000" w:rsidRDefault="00000000" w:rsidRPr="00000000" w14:paraId="00000052">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4. Дослідження ринку праці в моїй громаді.  </w:t>
      </w:r>
      <w:r w:rsidDel="00000000" w:rsidR="00000000" w:rsidRPr="00000000">
        <w:rPr>
          <w:rFonts w:ascii="Times New Roman" w:cs="Times New Roman" w:eastAsia="Times New Roman" w:hAnsi="Times New Roman"/>
          <w:sz w:val="28"/>
          <w:szCs w:val="28"/>
          <w:rtl w:val="0"/>
        </w:rPr>
        <w:t xml:space="preserve">Розділ спрямовано на формування в учнів і учениць здатності досліджувати місцевий ринок праці та співвідносити його можливості з власними освітніми й професійними намірами через аналіз структури зайнятості й запиту на професії в громаді.</w:t>
      </w:r>
    </w:p>
    <w:p w:rsidR="00000000" w:rsidDel="00000000" w:rsidP="00000000" w:rsidRDefault="00000000" w:rsidRPr="00000000" w14:paraId="00000053">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5. Мій перший професійний досвід. </w:t>
      </w:r>
      <w:r w:rsidDel="00000000" w:rsidR="00000000" w:rsidRPr="00000000">
        <w:rPr>
          <w:rFonts w:ascii="Times New Roman" w:cs="Times New Roman" w:eastAsia="Times New Roman" w:hAnsi="Times New Roman"/>
          <w:sz w:val="28"/>
          <w:szCs w:val="28"/>
          <w:rtl w:val="0"/>
        </w:rPr>
        <w:t xml:space="preserve">Розділ спрямовано на набуття учнями і ученицями досвіду первинної професійної взаємодії та його осмислення через підготовку мотиваційного листа та резюме (CV), планування проходження співбесіди, участь у візитах (екскурсіях) і/або стажуванні, рефлексію набутого досвіду та його представлення під час ярмарку «Професії».</w:t>
      </w:r>
    </w:p>
    <w:p w:rsidR="00000000" w:rsidDel="00000000" w:rsidP="00000000" w:rsidRDefault="00000000" w:rsidRPr="00000000" w14:paraId="00000054">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Розділ 6. Презентація мого досвіду та планування кар’єри. </w:t>
      </w:r>
      <w:r w:rsidDel="00000000" w:rsidR="00000000" w:rsidRPr="00000000">
        <w:rPr>
          <w:rFonts w:ascii="Times New Roman" w:cs="Times New Roman" w:eastAsia="Times New Roman" w:hAnsi="Times New Roman"/>
          <w:sz w:val="28"/>
          <w:szCs w:val="28"/>
          <w:rtl w:val="0"/>
        </w:rPr>
        <w:t xml:space="preserve">Розділ спрямовано на узагальнення та осмислення учнями і ученицями набутого навчального й професійно орієнтованого досвіду, а також конкретизацію власного освітньо-професійного вибору після завершення 9 класу.</w:t>
      </w:r>
    </w:p>
    <w:p w:rsidR="00000000" w:rsidDel="00000000" w:rsidP="00000000" w:rsidRDefault="00000000" w:rsidRPr="00000000" w14:paraId="00000055">
      <w:pPr>
        <w:widowControl w:val="0"/>
        <w:spacing w:line="24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Курс «Професії» реалізується протягом двох навчальних років (8–9 класи), охоплюючи 61 тему в межах 70 навчальних годин.</w:t>
      </w:r>
      <w:r w:rsidDel="00000000" w:rsidR="00000000" w:rsidRPr="00000000">
        <w:rPr>
          <w:rFonts w:ascii="Times New Roman" w:cs="Times New Roman" w:eastAsia="Times New Roman" w:hAnsi="Times New Roman"/>
          <w:sz w:val="28"/>
          <w:szCs w:val="28"/>
          <w:rtl w:val="0"/>
        </w:rPr>
        <w:t xml:space="preserve"> Навчальне навантаження становить 35 годин на рік (1 година на тиждень) у кожному класі. Водночас за рішенням педагогічної ради закладу загальної середньої освіти курс «Професії» може викладатися лише у 8-му або 9-му класі. У такому разі навчальне навантаження у відповідному класі становить 70 навчальних годин на рік (2 години на тиждень).</w:t>
      </w:r>
    </w:p>
    <w:p w:rsidR="00000000" w:rsidDel="00000000" w:rsidP="00000000" w:rsidRDefault="00000000" w:rsidRPr="00000000" w14:paraId="00000056">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Особливості організації освітнього процесу</w:t>
      </w:r>
      <w:r w:rsidDel="00000000" w:rsidR="00000000" w:rsidRPr="00000000">
        <w:rPr>
          <w:rFonts w:ascii="Times New Roman" w:cs="Times New Roman" w:eastAsia="Times New Roman" w:hAnsi="Times New Roman"/>
          <w:sz w:val="28"/>
          <w:szCs w:val="28"/>
          <w:rtl w:val="0"/>
        </w:rPr>
        <w:t xml:space="preserve"> визначаються гнучкою структурою модельної навчальної програми, що дає змогу адаптувати зміст і темп навчання до освітніх потреб учнів і учениць. Розподіл навчальних годин за розділами не регламентується: учитель / учителька самостійно визначає тривалість опрацювання тем і може варіювати їх послідовність у межах розділів. За потреби допускається інтеграція окремих тем за умови забезпечення досягнення очікуваних результатів навчання. Частина навчального часу передбачена як резервна і може використовуватися для поглибленого опрацювання окремих тем та організації практикоорієнтованої діяльності (візити (екскурсії), стажування, ярмарок «Професії» тощо).</w:t>
      </w:r>
    </w:p>
    <w:p w:rsidR="00000000" w:rsidDel="00000000" w:rsidP="00000000" w:rsidRDefault="00000000" w:rsidRPr="00000000" w14:paraId="00000057">
      <w:pPr>
        <w:widowControl w:val="0"/>
        <w:spacing w:line="240" w:lineRule="auto"/>
        <w:ind w:firstLine="720"/>
        <w:jc w:val="both"/>
        <w:rPr>
          <w:rFonts w:ascii="Times New Roman" w:cs="Times New Roman" w:eastAsia="Times New Roman" w:hAnsi="Times New Roman"/>
          <w:sz w:val="28"/>
          <w:szCs w:val="28"/>
        </w:rPr>
        <w:sectPr>
          <w:headerReference r:id="rId7" w:type="default"/>
          <w:headerReference r:id="rId8" w:type="first"/>
          <w:footerReference r:id="rId9" w:type="default"/>
          <w:footerReference r:id="rId10" w:type="first"/>
          <w:pgSz w:h="16834" w:w="11909" w:orient="portrait"/>
          <w:pgMar w:bottom="1133.8582677165355" w:top="1133.8582677165355" w:left="1700.7874015748032" w:right="566.9291338582677" w:header="720" w:footer="720"/>
          <w:pgNumType w:start="1"/>
          <w:titlePg w:val="1"/>
        </w:sectPr>
      </w:pPr>
      <w:r w:rsidDel="00000000" w:rsidR="00000000" w:rsidRPr="00000000">
        <w:rPr>
          <w:rFonts w:ascii="Times New Roman" w:cs="Times New Roman" w:eastAsia="Times New Roman" w:hAnsi="Times New Roman"/>
          <w:sz w:val="28"/>
          <w:szCs w:val="28"/>
          <w:rtl w:val="0"/>
        </w:rPr>
        <w:t xml:space="preserve">Освітній процес під час реалізації курсу організовується з урахуванням сучасних європейських практик профорієнтаційної освіти (зокрема курсу «JOBS» (Job Orientation Training in Businesses and Schools), створеного експертами Zurich University of Teacher Education (Швейцарія) й апробованого у Румунії та Молдові) й передбачає дотримання таких принципів: безпечне й доброзичливе освітнє середовище, доступність та інклюзивність освітнього процесу, урахування різноманітності учнівського досвіду, усвідомленість навчальних цілей, зв’язок із реальним життям і ринком праці, диференціація та персоналізація навчання, гнучке планування освітнього процесу, навчання на основі виконання практичних завдань, співпраця та взаємонавчання, коучинговий підхід до фасилітації обговорень, індивідуальний супровід і формувальне оцінювання, використання інклюзивних мовних норм.</w:t>
      </w:r>
    </w:p>
    <w:p w:rsidR="00000000" w:rsidDel="00000000" w:rsidP="00000000" w:rsidRDefault="00000000" w:rsidRPr="00000000" w14:paraId="00000058">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ОСНОВНА ЧАСТИНА</w:t>
      </w:r>
    </w:p>
    <w:p w:rsidR="00000000" w:rsidDel="00000000" w:rsidP="00000000" w:rsidRDefault="00000000" w:rsidRPr="00000000" w14:paraId="00000059">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A">
      <w:pPr>
        <w:spacing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8 клас </w:t>
      </w:r>
    </w:p>
    <w:p w:rsidR="00000000" w:rsidDel="00000000" w:rsidP="00000000" w:rsidRDefault="00000000" w:rsidRPr="00000000" w14:paraId="0000005B">
      <w:pPr>
        <w:spacing w:line="240" w:lineRule="auto"/>
        <w:rPr>
          <w:rFonts w:ascii="Times New Roman" w:cs="Times New Roman" w:eastAsia="Times New Roman" w:hAnsi="Times New Roman"/>
          <w:sz w:val="28"/>
          <w:szCs w:val="28"/>
        </w:rPr>
      </w:pPr>
      <w:r w:rsidDel="00000000" w:rsidR="00000000" w:rsidRPr="00000000">
        <w:rPr>
          <w:rtl w:val="0"/>
        </w:rPr>
      </w:r>
    </w:p>
    <w:sdt>
      <w:sdtPr>
        <w:lock w:val="contentLocked"/>
        <w:id w:val="1152781635"/>
        <w:tag w:val="goog_rdk_4"/>
      </w:sdtPr>
      <w:sdtContent>
        <w:tbl>
          <w:tblPr>
            <w:tblStyle w:val="Table1"/>
            <w:tblW w:w="14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gridCol w:w="4820"/>
            <w:tblGridChange w:id="0">
              <w:tblGrid>
                <w:gridCol w:w="4820"/>
                <w:gridCol w:w="4820"/>
                <w:gridCol w:w="48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5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Очікувані результати навчання</w:t>
                </w:r>
              </w:p>
            </w:tc>
            <w:tc>
              <w:tcPr>
                <w:tcMar>
                  <w:top w:w="100.0" w:type="dxa"/>
                  <w:left w:w="100.0" w:type="dxa"/>
                  <w:bottom w:w="100.0" w:type="dxa"/>
                  <w:right w:w="100.0" w:type="dxa"/>
                </w:tcMar>
              </w:tcPr>
              <w:p w:rsidR="00000000" w:rsidDel="00000000" w:rsidP="00000000" w:rsidRDefault="00000000" w:rsidRPr="00000000" w14:paraId="0000005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Пропонований зміст курсу за вибром</w:t>
                </w:r>
              </w:p>
            </w:tc>
            <w:tc>
              <w:tcPr>
                <w:tcMar>
                  <w:top w:w="100.0" w:type="dxa"/>
                  <w:left w:w="100.0" w:type="dxa"/>
                  <w:bottom w:w="100.0" w:type="dxa"/>
                  <w:right w:w="100.0" w:type="dxa"/>
                </w:tcMar>
              </w:tcPr>
              <w:p w:rsidR="00000000" w:rsidDel="00000000" w:rsidP="00000000" w:rsidRDefault="00000000" w:rsidRPr="00000000" w14:paraId="0000005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Пропоновані види навчальної діяльності</w:t>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1. Вступ до світу професій</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6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знає </w:t>
                </w:r>
                <w:r w:rsidDel="00000000" w:rsidR="00000000" w:rsidRPr="00000000">
                  <w:rPr>
                    <w:rFonts w:ascii="Times New Roman" w:cs="Times New Roman" w:eastAsia="Times New Roman" w:hAnsi="Times New Roman"/>
                    <w:sz w:val="24"/>
                    <w:szCs w:val="24"/>
                    <w:rtl w:val="0"/>
                  </w:rPr>
                  <w:t xml:space="preserve">мету та основні завдання курсу «Професії»;</w:t>
                </w:r>
              </w:p>
              <w:p w:rsidR="00000000" w:rsidDel="00000000" w:rsidP="00000000" w:rsidRDefault="00000000" w:rsidRPr="00000000" w14:paraId="0000006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ключові ідеї, що відображають зміст і спрямування курсу;</w:t>
                </w:r>
              </w:p>
              <w:p w:rsidR="00000000" w:rsidDel="00000000" w:rsidP="00000000" w:rsidRDefault="00000000" w:rsidRPr="00000000" w14:paraId="0000006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розуміє</w:t>
                </w:r>
                <w:r w:rsidDel="00000000" w:rsidR="00000000" w:rsidRPr="00000000">
                  <w:rPr>
                    <w:rFonts w:ascii="Times New Roman" w:cs="Times New Roman" w:eastAsia="Times New Roman" w:hAnsi="Times New Roman"/>
                    <w:sz w:val="24"/>
                    <w:szCs w:val="24"/>
                    <w:rtl w:val="0"/>
                  </w:rPr>
                  <w:t xml:space="preserve"> очікувані результати курсу «Професії» та їх значення для власної професійної зорієнтованості;</w:t>
                </w:r>
              </w:p>
              <w:p w:rsidR="00000000" w:rsidDel="00000000" w:rsidP="00000000" w:rsidRDefault="00000000" w:rsidRPr="00000000" w14:paraId="0000006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власну навчальну мету з професійної орієнтації;</w:t>
                </w:r>
              </w:p>
              <w:p w:rsidR="00000000" w:rsidDel="00000000" w:rsidP="00000000" w:rsidRDefault="00000000" w:rsidRPr="00000000" w14:paraId="0000006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 Вступ. Цілі курсу «Професії»</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завдання та очікувані результати курсу «Професії».</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і логіка побудови курсу.</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Очікування учнів і учениць від проходження курсу.</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Особиста навчальна мета з професійної орієнтації</w:t>
                </w:r>
              </w:p>
            </w:tc>
            <w:tc>
              <w:tcPr>
                <w:tcMar>
                  <w:top w:w="100.0" w:type="dxa"/>
                  <w:left w:w="100.0" w:type="dxa"/>
                  <w:bottom w:w="100.0" w:type="dxa"/>
                  <w:right w:w="100.0" w:type="dxa"/>
                </w:tcMar>
              </w:tcPr>
              <w:p w:rsidR="00000000" w:rsidDel="00000000" w:rsidP="00000000" w:rsidRDefault="00000000" w:rsidRPr="00000000" w14:paraId="0000006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мети, завдань і логіки курсу «Професії» з актуалізацією очікувань учнів і учениць.</w:t>
                </w:r>
              </w:p>
              <w:p w:rsidR="00000000" w:rsidDel="00000000" w:rsidP="00000000" w:rsidRDefault="00000000" w:rsidRPr="00000000" w14:paraId="0000006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осмислення ключових ідей курсу та їх співвіднесення з особистим досвідом.</w:t>
                </w:r>
              </w:p>
              <w:p w:rsidR="00000000" w:rsidDel="00000000" w:rsidP="00000000" w:rsidRDefault="00000000" w:rsidRPr="00000000" w14:paraId="0000006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w:t>
                </w:r>
                <w:r w:rsidDel="00000000" w:rsidR="00000000" w:rsidRPr="00000000">
                  <w:rPr>
                    <w:rFonts w:ascii="Times New Roman" w:cs="Times New Roman" w:eastAsia="Times New Roman" w:hAnsi="Times New Roman"/>
                    <w:sz w:val="24"/>
                    <w:szCs w:val="24"/>
                    <w:rtl w:val="0"/>
                  </w:rPr>
                  <w:t xml:space="preserve"> з елементами цілепокладання для формулювання навчальної мети з професійної орієнтації</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7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називає </w:t>
                </w:r>
                <w:r w:rsidDel="00000000" w:rsidR="00000000" w:rsidRPr="00000000">
                  <w:rPr>
                    <w:rFonts w:ascii="Times New Roman" w:cs="Times New Roman" w:eastAsia="Times New Roman" w:hAnsi="Times New Roman"/>
                    <w:sz w:val="24"/>
                    <w:szCs w:val="24"/>
                    <w:rtl w:val="0"/>
                  </w:rPr>
                  <w:t xml:space="preserve">різні професії з власного соціального оточення;</w:t>
                </w:r>
              </w:p>
              <w:p w:rsidR="00000000" w:rsidDel="00000000" w:rsidP="00000000" w:rsidRDefault="00000000" w:rsidRPr="00000000" w14:paraId="0000007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 та описує </w:t>
                </w:r>
                <w:r w:rsidDel="00000000" w:rsidR="00000000" w:rsidRPr="00000000">
                  <w:rPr>
                    <w:rFonts w:ascii="Times New Roman" w:cs="Times New Roman" w:eastAsia="Times New Roman" w:hAnsi="Times New Roman"/>
                    <w:sz w:val="24"/>
                    <w:szCs w:val="24"/>
                    <w:rtl w:val="0"/>
                  </w:rPr>
                  <w:t xml:space="preserve">основні професійні сфери;</w:t>
                </w:r>
              </w:p>
              <w:p w:rsidR="00000000" w:rsidDel="00000000" w:rsidP="00000000" w:rsidRDefault="00000000" w:rsidRPr="00000000" w14:paraId="0000007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класифікує</w:t>
                </w:r>
                <w:r w:rsidDel="00000000" w:rsidR="00000000" w:rsidRPr="00000000">
                  <w:rPr>
                    <w:rFonts w:ascii="Times New Roman" w:cs="Times New Roman" w:eastAsia="Times New Roman" w:hAnsi="Times New Roman"/>
                    <w:sz w:val="24"/>
                    <w:szCs w:val="24"/>
                    <w:rtl w:val="0"/>
                  </w:rPr>
                  <w:t xml:space="preserve"> професії за професійними сферами;</w:t>
                </w:r>
              </w:p>
              <w:p w:rsidR="00000000" w:rsidDel="00000000" w:rsidP="00000000" w:rsidRDefault="00000000" w:rsidRPr="00000000" w14:paraId="0000007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основні умови доступу до різних видів професійної діяльності;</w:t>
                </w:r>
              </w:p>
              <w:p w:rsidR="00000000" w:rsidDel="00000000" w:rsidP="00000000" w:rsidRDefault="00000000" w:rsidRPr="00000000" w14:paraId="0000007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свої інтереси щодо різних професійних сфер;</w:t>
                </w:r>
              </w:p>
              <w:p w:rsidR="00000000" w:rsidDel="00000000" w:rsidP="00000000" w:rsidRDefault="00000000" w:rsidRPr="00000000" w14:paraId="0000007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4.6.2]</w:t>
                </w:r>
              </w:p>
            </w:tc>
            <w:tc>
              <w:tcPr>
                <w:tcMar>
                  <w:top w:w="100.0" w:type="dxa"/>
                  <w:left w:w="100.0" w:type="dxa"/>
                  <w:bottom w:w="100.0" w:type="dxa"/>
                  <w:right w:w="100.0" w:type="dxa"/>
                </w:tcMa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 Різноманітність професій</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Різноманіття сучасних професій.</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Класифікація професій за сферами діяльності.</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Актуалізація окремих професій під впливом сучасних суспільних викликів.</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умови доступу до професійної діяльності та можливості її здійснення.</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власних інтересів щодо професійної діяльності</w:t>
                </w:r>
              </w:p>
            </w:tc>
            <w:tc>
              <w:tcP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 елементами мозкового штурму</w:t>
                </w:r>
                <w:r w:rsidDel="00000000" w:rsidR="00000000" w:rsidRPr="00000000">
                  <w:rPr>
                    <w:rFonts w:ascii="Times New Roman" w:cs="Times New Roman" w:eastAsia="Times New Roman" w:hAnsi="Times New Roman"/>
                    <w:sz w:val="24"/>
                    <w:szCs w:val="24"/>
                    <w:rtl w:val="0"/>
                  </w:rPr>
                  <w:t xml:space="preserve">: актуалізація професій із власного соціального оточення та первинне осмислення професійних інтересів.</w:t>
                </w:r>
              </w:p>
              <w:p w:rsidR="00000000" w:rsidDel="00000000" w:rsidP="00000000" w:rsidRDefault="00000000" w:rsidRPr="00000000" w14:paraId="0000007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w:t>
                </w:r>
                <w:r w:rsidDel="00000000" w:rsidR="00000000" w:rsidRPr="00000000">
                  <w:rPr>
                    <w:rFonts w:ascii="Times New Roman" w:cs="Times New Roman" w:eastAsia="Times New Roman" w:hAnsi="Times New Roman"/>
                    <w:i w:val="1"/>
                    <w:iCs w:val="1"/>
                    <w:sz w:val="24"/>
                    <w:szCs w:val="24"/>
                    <w:rtl w:val="0"/>
                  </w:rPr>
                  <w:t xml:space="preserve">класифікація професій </w:t>
                </w:r>
                <w:r w:rsidDel="00000000" w:rsidR="00000000" w:rsidRPr="00000000">
                  <w:rPr>
                    <w:rFonts w:ascii="Times New Roman" w:cs="Times New Roman" w:eastAsia="Times New Roman" w:hAnsi="Times New Roman"/>
                    <w:sz w:val="24"/>
                    <w:szCs w:val="24"/>
                    <w:rtl w:val="0"/>
                  </w:rPr>
                  <w:t xml:space="preserve">за сферами діяльності з аргументацією обраних підходів.</w:t>
                </w:r>
              </w:p>
              <w:p w:rsidR="00000000" w:rsidDel="00000000" w:rsidP="00000000" w:rsidRDefault="00000000" w:rsidRPr="00000000" w14:paraId="0000007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різноманітності професійних сфер, умов доступу до професійної діяльності та їх зв’язку з індивідуальними інтересами учнів і учениць</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8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усвідомлює </w:t>
                </w:r>
                <w:r w:rsidDel="00000000" w:rsidR="00000000" w:rsidRPr="00000000">
                  <w:rPr>
                    <w:rFonts w:ascii="Times New Roman" w:cs="Times New Roman" w:eastAsia="Times New Roman" w:hAnsi="Times New Roman"/>
                    <w:sz w:val="24"/>
                    <w:szCs w:val="24"/>
                    <w:rtl w:val="0"/>
                  </w:rPr>
                  <w:t xml:space="preserve">роль портфоліо як інструменту самопізнання та професійного самовизначення;</w:t>
                </w:r>
              </w:p>
              <w:p w:rsidR="00000000" w:rsidDel="00000000" w:rsidP="00000000" w:rsidRDefault="00000000" w:rsidRPr="00000000" w14:paraId="0000008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структуру та основні правила ведення портфоліо;</w:t>
                </w:r>
              </w:p>
              <w:p w:rsidR="00000000" w:rsidDel="00000000" w:rsidP="00000000" w:rsidRDefault="00000000" w:rsidRPr="00000000" w14:paraId="0000008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 та персоналізує </w:t>
                </w:r>
                <w:r w:rsidDel="00000000" w:rsidR="00000000" w:rsidRPr="00000000">
                  <w:rPr>
                    <w:rFonts w:ascii="Times New Roman" w:cs="Times New Roman" w:eastAsia="Times New Roman" w:hAnsi="Times New Roman"/>
                    <w:sz w:val="24"/>
                    <w:szCs w:val="24"/>
                    <w:rtl w:val="0"/>
                  </w:rPr>
                  <w:t xml:space="preserve">своє портфоліо;</w:t>
                </w:r>
              </w:p>
              <w:p w:rsidR="00000000" w:rsidDel="00000000" w:rsidP="00000000" w:rsidRDefault="00000000" w:rsidRPr="00000000" w14:paraId="0000008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w:t>
                </w:r>
                <w:r w:rsidDel="00000000" w:rsidR="00000000" w:rsidRPr="00000000">
                  <w:rPr>
                    <w:rFonts w:ascii="Times New Roman" w:cs="Times New Roman" w:eastAsia="Times New Roman" w:hAnsi="Times New Roman"/>
                    <w:sz w:val="24"/>
                    <w:szCs w:val="24"/>
                    <w:rtl w:val="0"/>
                  </w:rPr>
                  <w:t xml:space="preserve">початкові цілі професійної орієнтації;</w:t>
                </w:r>
              </w:p>
              <w:p w:rsidR="00000000" w:rsidDel="00000000" w:rsidP="00000000" w:rsidRDefault="00000000" w:rsidRPr="00000000" w14:paraId="0000008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первинну рефлексію </w:t>
                </w:r>
                <w:r w:rsidDel="00000000" w:rsidR="00000000" w:rsidRPr="00000000">
                  <w:rPr>
                    <w:rFonts w:ascii="Times New Roman" w:cs="Times New Roman" w:eastAsia="Times New Roman" w:hAnsi="Times New Roman"/>
                    <w:sz w:val="24"/>
                    <w:szCs w:val="24"/>
                    <w:rtl w:val="0"/>
                  </w:rPr>
                  <w:t xml:space="preserve">власної готовності до вибору освітньо-професійної траєкторії;</w:t>
                </w:r>
              </w:p>
              <w:p w:rsidR="00000000" w:rsidDel="00000000" w:rsidP="00000000" w:rsidRDefault="00000000" w:rsidRPr="00000000" w14:paraId="0000008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 Створюємо портфоліо та визначаємо особисті цілі</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Портфоліо як інструмент самопізнання та професійної орієнтації.</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 і професійні наміри.</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освітньо-професійного вибору.</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й правила ведення портфоліо</w:t>
                </w:r>
              </w:p>
            </w:tc>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ролі портфоліо як інструменту самопізнання та професійного самовизначення.</w:t>
                </w:r>
              </w:p>
              <w:p w:rsidR="00000000" w:rsidDel="00000000" w:rsidP="00000000" w:rsidRDefault="00000000" w:rsidRPr="00000000" w14:paraId="0000008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осмислення значення цілепокладання та рефлексії в процесі освітньо-професійного самовизначення.</w:t>
                </w:r>
              </w:p>
              <w:p w:rsidR="00000000" w:rsidDel="00000000" w:rsidP="00000000" w:rsidRDefault="00000000" w:rsidRPr="00000000" w14:paraId="0000008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створення та персоналізація портфоліо</w:t>
                </w:r>
                <w:r w:rsidDel="00000000" w:rsidR="00000000" w:rsidRPr="00000000">
                  <w:rPr>
                    <w:rFonts w:ascii="Times New Roman" w:cs="Times New Roman" w:eastAsia="Times New Roman" w:hAnsi="Times New Roman"/>
                    <w:sz w:val="24"/>
                    <w:szCs w:val="24"/>
                    <w:rtl w:val="0"/>
                  </w:rPr>
                  <w:t xml:space="preserve"> з елементами рефлексії та формулювання початкових цілей професійної орієнтації</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9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сутність компетентностей та їх основні складові;</w:t>
                </w:r>
              </w:p>
              <w:p w:rsidR="00000000" w:rsidDel="00000000" w:rsidP="00000000" w:rsidRDefault="00000000" w:rsidRPr="00000000" w14:paraId="0000009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прояви компетентностей у повсякденному житті;</w:t>
                </w:r>
              </w:p>
              <w:p w:rsidR="00000000" w:rsidDel="00000000" w:rsidP="00000000" w:rsidRDefault="00000000" w:rsidRPr="00000000" w14:paraId="0000009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власні компетентності на основі життєвих прикладів;</w:t>
                </w:r>
              </w:p>
              <w:p w:rsidR="00000000" w:rsidDel="00000000" w:rsidP="00000000" w:rsidRDefault="00000000" w:rsidRPr="00000000" w14:paraId="0000009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w:t>
                </w:r>
                <w:r w:rsidDel="00000000" w:rsidR="00000000" w:rsidRPr="00000000">
                  <w:rPr>
                    <w:rFonts w:ascii="Times New Roman" w:cs="Times New Roman" w:eastAsia="Times New Roman" w:hAnsi="Times New Roman"/>
                    <w:sz w:val="24"/>
                    <w:szCs w:val="24"/>
                    <w:rtl w:val="0"/>
                  </w:rPr>
                  <w:t xml:space="preserve"> індивідуальний профіль компетентностей (павутинну діаграму);</w:t>
                </w:r>
              </w:p>
              <w:p w:rsidR="00000000" w:rsidDel="00000000" w:rsidP="00000000" w:rsidRDefault="00000000" w:rsidRPr="00000000" w14:paraId="0000009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 </w:t>
                </w:r>
                <w:r w:rsidDel="00000000" w:rsidR="00000000" w:rsidRPr="00000000">
                  <w:rPr>
                    <w:rFonts w:ascii="Times New Roman" w:cs="Times New Roman" w:eastAsia="Times New Roman" w:hAnsi="Times New Roman"/>
                    <w:sz w:val="24"/>
                    <w:szCs w:val="24"/>
                    <w:rtl w:val="0"/>
                  </w:rPr>
                  <w:t xml:space="preserve">отримані результати самооцінки з попередніми уявленнями про власні сильні сторони;</w:t>
                </w:r>
              </w:p>
              <w:p w:rsidR="00000000" w:rsidDel="00000000" w:rsidP="00000000" w:rsidRDefault="00000000" w:rsidRPr="00000000" w14:paraId="0000009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 Як я бачу себе – і як мене бачать інші</w:t>
                </w:r>
              </w:p>
              <w:p w:rsidR="00000000" w:rsidDel="00000000" w:rsidP="00000000" w:rsidRDefault="00000000" w:rsidRPr="00000000" w14:paraId="0000009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компетентностей та їхні складові.</w:t>
                </w:r>
              </w:p>
              <w:p w:rsidR="00000000" w:rsidDel="00000000" w:rsidP="00000000" w:rsidRDefault="00000000" w:rsidRPr="00000000" w14:paraId="0000009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Різноманітність індивідуальних особливостей і досвіду як чинник формування компетентностей.</w:t>
                </w:r>
              </w:p>
              <w:p w:rsidR="00000000" w:rsidDel="00000000" w:rsidP="00000000" w:rsidRDefault="00000000" w:rsidRPr="00000000" w14:paraId="0000009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і структура ключових компетентностей.</w:t>
                </w:r>
              </w:p>
              <w:p w:rsidR="00000000" w:rsidDel="00000000" w:rsidP="00000000" w:rsidRDefault="00000000" w:rsidRPr="00000000" w14:paraId="0000009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Павутинна діаграма як інструмент самооцінки компетентностей</w:t>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сутності компетентностей, їх структури та проявів у повсякденному житті.</w:t>
                </w:r>
              </w:p>
              <w:p w:rsidR="00000000" w:rsidDel="00000000" w:rsidP="00000000" w:rsidRDefault="00000000" w:rsidRPr="00000000" w14:paraId="0000009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власного досвіду та</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побудова індивідуального профілю компетентностей (павутинної діаграми)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представлення результатів самооцінки, їх співвіднесення з попередніми уявленнями та взаємне коментування</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A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надає й отримує </w:t>
                </w:r>
                <w:r w:rsidDel="00000000" w:rsidR="00000000" w:rsidRPr="00000000">
                  <w:rPr>
                    <w:rFonts w:ascii="Times New Roman" w:cs="Times New Roman" w:eastAsia="Times New Roman" w:hAnsi="Times New Roman"/>
                    <w:sz w:val="24"/>
                    <w:szCs w:val="24"/>
                    <w:rtl w:val="0"/>
                  </w:rPr>
                  <w:t xml:space="preserve">конструктивний зворотний зв’язок у парній взаємодії;</w:t>
                </w:r>
              </w:p>
              <w:p w:rsidR="00000000" w:rsidDel="00000000" w:rsidP="00000000" w:rsidRDefault="00000000" w:rsidRPr="00000000" w14:paraId="000000A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 висловлює </w:t>
                </w:r>
                <w:r w:rsidDel="00000000" w:rsidR="00000000" w:rsidRPr="00000000">
                  <w:rPr>
                    <w:rFonts w:ascii="Times New Roman" w:cs="Times New Roman" w:eastAsia="Times New Roman" w:hAnsi="Times New Roman"/>
                    <w:sz w:val="24"/>
                    <w:szCs w:val="24"/>
                    <w:rtl w:val="0"/>
                  </w:rPr>
                  <w:t xml:space="preserve">власну позицію та дотримується правил конструктивної комунікації;</w:t>
                </w:r>
              </w:p>
              <w:p w:rsidR="00000000" w:rsidDel="00000000" w:rsidP="00000000" w:rsidRDefault="00000000" w:rsidRPr="00000000" w14:paraId="000000A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w:t>
                </w:r>
                <w:r w:rsidDel="00000000" w:rsidR="00000000" w:rsidRPr="00000000">
                  <w:rPr>
                    <w:rFonts w:ascii="Times New Roman" w:cs="Times New Roman" w:eastAsia="Times New Roman" w:hAnsi="Times New Roman"/>
                    <w:sz w:val="24"/>
                    <w:szCs w:val="24"/>
                    <w:rtl w:val="0"/>
                  </w:rPr>
                  <w:t xml:space="preserve"> свій профіль компетентностей із баченням інших;</w:t>
                </w:r>
              </w:p>
              <w:p w:rsidR="00000000" w:rsidDel="00000000" w:rsidP="00000000" w:rsidRDefault="00000000" w:rsidRPr="00000000" w14:paraId="000000A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сильні сторони та зони розвитку у власному профілі компетентностей;</w:t>
                </w:r>
              </w:p>
              <w:p w:rsidR="00000000" w:rsidDel="00000000" w:rsidP="00000000" w:rsidRDefault="00000000" w:rsidRPr="00000000" w14:paraId="000000A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рефлексію отриманого зворотного зв’язку та визначає напрями подальшого розвитку;</w:t>
                </w:r>
              </w:p>
              <w:p w:rsidR="00000000" w:rsidDel="00000000" w:rsidP="00000000" w:rsidRDefault="00000000" w:rsidRPr="00000000" w14:paraId="000000A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4.4.1]; [9 СЗО 4.6.1]; [9 СЗО 4.7.1]</w:t>
                </w:r>
              </w:p>
            </w:tc>
            <w:tc>
              <w:tcP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 Зворотний зв’язок: що говорять інші про мої компетентності</w:t>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Конструктивний зворотний зв’язок як ресурс самопізнання та розвитку.</w:t>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комунікації в парній взаємодії.</w:t>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Повага до індивідуальних особливостей і досвіду під час надання зворотного зв’язку.</w:t>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Зовнішня оцінка профілю компетентностей.</w:t>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Сильні сторони та зони розвитку у профілі компетентностей</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принципів конструктивного зворотного зв’язку та правил ефективної комунікації.</w:t>
                </w:r>
              </w:p>
              <w:p w:rsidR="00000000" w:rsidDel="00000000" w:rsidP="00000000" w:rsidRDefault="00000000" w:rsidRPr="00000000" w14:paraId="000000A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Парна робота (взаємооцінювання)</w:t>
                </w:r>
                <w:r w:rsidDel="00000000" w:rsidR="00000000" w:rsidRPr="00000000">
                  <w:rPr>
                    <w:rFonts w:ascii="Times New Roman" w:cs="Times New Roman" w:eastAsia="Times New Roman" w:hAnsi="Times New Roman"/>
                    <w:sz w:val="24"/>
                    <w:szCs w:val="24"/>
                    <w:rtl w:val="0"/>
                  </w:rPr>
                  <w:t xml:space="preserve">: обмін профілями компетентностей, надання й отримання конструктивного зворотного зв’язку, співвіднесення власного самосприйняття з баченням партнера / партнерки.</w:t>
                </w:r>
              </w:p>
              <w:p w:rsidR="00000000" w:rsidDel="00000000" w:rsidP="00000000" w:rsidRDefault="00000000" w:rsidRPr="00000000" w14:paraId="000000A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аналіз отриманого зворотного зв’язку, уточнення профілю компетентностей і визначення напрямів подальшого розвитку</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B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власні сильні сторони на основі самооцінки та отриманого зворотного зв’язку;</w:t>
                </w:r>
              </w:p>
              <w:p w:rsidR="00000000" w:rsidDel="00000000" w:rsidP="00000000" w:rsidRDefault="00000000" w:rsidRPr="00000000" w14:paraId="000000B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способи прояву сильних сторін у навчанні та повсякденній діяльності;</w:t>
                </w:r>
              </w:p>
              <w:p w:rsidR="00000000" w:rsidDel="00000000" w:rsidP="00000000" w:rsidRDefault="00000000" w:rsidRPr="00000000" w14:paraId="000000B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візуалізує</w:t>
                </w:r>
                <w:r w:rsidDel="00000000" w:rsidR="00000000" w:rsidRPr="00000000">
                  <w:rPr>
                    <w:rFonts w:ascii="Times New Roman" w:cs="Times New Roman" w:eastAsia="Times New Roman" w:hAnsi="Times New Roman"/>
                    <w:sz w:val="24"/>
                    <w:szCs w:val="24"/>
                    <w:rtl w:val="0"/>
                  </w:rPr>
                  <w:t xml:space="preserve"> особисті ресурси у вигляді ментальної карти;</w:t>
                </w:r>
              </w:p>
              <w:p w:rsidR="00000000" w:rsidDel="00000000" w:rsidP="00000000" w:rsidRDefault="00000000" w:rsidRPr="00000000" w14:paraId="000000B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надає й отримує</w:t>
                </w:r>
                <w:r w:rsidDel="00000000" w:rsidR="00000000" w:rsidRPr="00000000">
                  <w:rPr>
                    <w:rFonts w:ascii="Times New Roman" w:cs="Times New Roman" w:eastAsia="Times New Roman" w:hAnsi="Times New Roman"/>
                    <w:sz w:val="24"/>
                    <w:szCs w:val="24"/>
                    <w:rtl w:val="0"/>
                  </w:rPr>
                  <w:t xml:space="preserve"> доброзичливий письмовий зворотний зв’язок;</w:t>
                </w:r>
              </w:p>
              <w:p w:rsidR="00000000" w:rsidDel="00000000" w:rsidP="00000000" w:rsidRDefault="00000000" w:rsidRPr="00000000" w14:paraId="000000B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рефлексію щодо власних ресурсів і можливостей подальшого розвитку;</w:t>
                </w:r>
              </w:p>
              <w:p w:rsidR="00000000" w:rsidDel="00000000" w:rsidP="00000000" w:rsidRDefault="00000000" w:rsidRPr="00000000" w14:paraId="000000B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6. Я та мої сильні сторони</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Сильні сторони як складники особистісних ресурсів.</w:t>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способи прояву сильних сторін у навчанні та щоденній діяльності.</w:t>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Сильні сторони та зони подальшого розвитку.</w:t>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Ментальна карта як інструмент візуалізації особистих ресурсів.</w:t>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Письмовий зворотний зв’язок як інструмент особистісного розвитку</w:t>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сутності сильних сторін як складників особистісних ресурсів і способів їх прояву в різних видах діяльності.</w:t>
                </w:r>
              </w:p>
              <w:p w:rsidR="00000000" w:rsidDel="00000000" w:rsidP="00000000" w:rsidRDefault="00000000" w:rsidRPr="00000000" w14:paraId="000000B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результатів самооцінки та зворотного зв’язку і </w:t>
                </w:r>
                <w:r w:rsidDel="00000000" w:rsidR="00000000" w:rsidRPr="00000000">
                  <w:rPr>
                    <w:rFonts w:ascii="Times New Roman" w:cs="Times New Roman" w:eastAsia="Times New Roman" w:hAnsi="Times New Roman"/>
                    <w:i w:val="1"/>
                    <w:iCs w:val="1"/>
                    <w:sz w:val="24"/>
                    <w:szCs w:val="24"/>
                    <w:rtl w:val="0"/>
                  </w:rPr>
                  <w:t xml:space="preserve">створення ментальної карти сильних сторін</w:t>
                </w:r>
                <w:r w:rsidDel="00000000" w:rsidR="00000000" w:rsidRPr="00000000">
                  <w:rPr>
                    <w:rFonts w:ascii="Times New Roman" w:cs="Times New Roman" w:eastAsia="Times New Roman" w:hAnsi="Times New Roman"/>
                    <w:sz w:val="24"/>
                    <w:szCs w:val="24"/>
                    <w:rtl w:val="0"/>
                  </w:rPr>
                  <w:t xml:space="preserve"> із подальшою рефлексією.</w:t>
                </w:r>
              </w:p>
              <w:p w:rsidR="00000000" w:rsidDel="00000000" w:rsidP="00000000" w:rsidRDefault="00000000" w:rsidRPr="00000000" w14:paraId="000000B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(взаємооцінювання)</w:t>
                </w:r>
                <w:r w:rsidDel="00000000" w:rsidR="00000000" w:rsidRPr="00000000">
                  <w:rPr>
                    <w:rFonts w:ascii="Times New Roman" w:cs="Times New Roman" w:eastAsia="Times New Roman" w:hAnsi="Times New Roman"/>
                    <w:sz w:val="24"/>
                    <w:szCs w:val="24"/>
                    <w:rtl w:val="0"/>
                  </w:rPr>
                  <w:t xml:space="preserve">: ознайомлення з ментальними картами, надання доброзичливого письмового зворотного зв’язку та обговорення сильних сторін і можливостей їх розвитку</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C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власні сфери інтересів на основі особистих уподобань і досвіду;</w:t>
                </w:r>
              </w:p>
              <w:p w:rsidR="00000000" w:rsidDel="00000000" w:rsidP="00000000" w:rsidRDefault="00000000" w:rsidRPr="00000000" w14:paraId="000000C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улюблені види діяльності та співвідносить їх із відповідними сферами інтересів;</w:t>
                </w:r>
              </w:p>
              <w:p w:rsidR="00000000" w:rsidDel="00000000" w:rsidP="00000000" w:rsidRDefault="00000000" w:rsidRPr="00000000" w14:paraId="000000C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візуалізує </w:t>
                </w:r>
                <w:r w:rsidDel="00000000" w:rsidR="00000000" w:rsidRPr="00000000">
                  <w:rPr>
                    <w:rFonts w:ascii="Times New Roman" w:cs="Times New Roman" w:eastAsia="Times New Roman" w:hAnsi="Times New Roman"/>
                    <w:sz w:val="24"/>
                    <w:szCs w:val="24"/>
                    <w:rtl w:val="0"/>
                  </w:rPr>
                  <w:t xml:space="preserve">індивідуальний профіль інтересів;</w:t>
                </w:r>
              </w:p>
              <w:p w:rsidR="00000000" w:rsidDel="00000000" w:rsidP="00000000" w:rsidRDefault="00000000" w:rsidRPr="00000000" w14:paraId="000000C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вплив життєвого досвіду на формування та зміну власних інтересів;</w:t>
                </w:r>
              </w:p>
              <w:p w:rsidR="00000000" w:rsidDel="00000000" w:rsidP="00000000" w:rsidRDefault="00000000" w:rsidRPr="00000000" w14:paraId="000000C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рефлексію щодо розвитку та змін власних інтересів;</w:t>
                </w:r>
              </w:p>
              <w:p w:rsidR="00000000" w:rsidDel="00000000" w:rsidP="00000000" w:rsidRDefault="00000000" w:rsidRPr="00000000" w14:paraId="000000C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4.6.2]</w:t>
                </w:r>
              </w:p>
            </w:tc>
            <w:tc>
              <w:tcP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7. Я та мої інтереси</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інтереси та сфери зацікавлень.</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Улюблені заняття та види діяльності.</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Зв’язок інтересів із повсякденною діяльністю.</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життєвого досвіду (зокрема пов’язаного з воєнними подіями) на формування інтересів.</w:t>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Індивідуальний профіль інтересів та його візуалізація</w:t>
                </w:r>
              </w:p>
            </w:tc>
            <w:tc>
              <w:tcPr>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сутності особистих інтересів, їх формування та зв’язку з повсякденною діяльністю.</w:t>
                </w:r>
              </w:p>
              <w:p w:rsidR="00000000" w:rsidDel="00000000" w:rsidP="00000000" w:rsidRDefault="00000000" w:rsidRPr="00000000" w14:paraId="000000C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визначення сфер інтересів, аналіз улюблених видів діяльності та </w:t>
                </w:r>
                <w:r w:rsidDel="00000000" w:rsidR="00000000" w:rsidRPr="00000000">
                  <w:rPr>
                    <w:rFonts w:ascii="Times New Roman" w:cs="Times New Roman" w:eastAsia="Times New Roman" w:hAnsi="Times New Roman"/>
                    <w:i w:val="1"/>
                    <w:iCs w:val="1"/>
                    <w:sz w:val="24"/>
                    <w:szCs w:val="24"/>
                    <w:rtl w:val="0"/>
                  </w:rPr>
                  <w:t xml:space="preserve">створення індивідуального профілю інтересів (з використанням візуалізації)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динаміки власних інтересів і впливу життєвого досвіду на їх формування</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D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та аналізує</w:t>
                </w:r>
                <w:r w:rsidDel="00000000" w:rsidR="00000000" w:rsidRPr="00000000">
                  <w:rPr>
                    <w:rFonts w:ascii="Times New Roman" w:cs="Times New Roman" w:eastAsia="Times New Roman" w:hAnsi="Times New Roman"/>
                    <w:sz w:val="24"/>
                    <w:szCs w:val="24"/>
                    <w:rtl w:val="0"/>
                  </w:rPr>
                  <w:t xml:space="preserve"> власні інтереси з інтересами однокласників і однокласниць;</w:t>
                </w:r>
              </w:p>
              <w:p w:rsidR="00000000" w:rsidDel="00000000" w:rsidP="00000000" w:rsidRDefault="00000000" w:rsidRPr="00000000" w14:paraId="000000D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 висловлює</w:t>
                </w:r>
                <w:r w:rsidDel="00000000" w:rsidR="00000000" w:rsidRPr="00000000">
                  <w:rPr>
                    <w:rFonts w:ascii="Times New Roman" w:cs="Times New Roman" w:eastAsia="Times New Roman" w:hAnsi="Times New Roman"/>
                    <w:sz w:val="24"/>
                    <w:szCs w:val="24"/>
                    <w:rtl w:val="0"/>
                  </w:rPr>
                  <w:t xml:space="preserve"> власну позицію та ставить запитання щодо інтересів інших;</w:t>
                </w:r>
              </w:p>
              <w:p w:rsidR="00000000" w:rsidDel="00000000" w:rsidP="00000000" w:rsidRDefault="00000000" w:rsidRPr="00000000" w14:paraId="000000D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вплив соціального контексту, рольових моделей і життєвого досвіду на формування інтересів;</w:t>
                </w:r>
              </w:p>
              <w:p w:rsidR="00000000" w:rsidDel="00000000" w:rsidP="00000000" w:rsidRDefault="00000000" w:rsidRPr="00000000" w14:paraId="000000D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рівні можливості реалізації інтересів у різних умовах;</w:t>
                </w:r>
              </w:p>
              <w:p w:rsidR="00000000" w:rsidDel="00000000" w:rsidP="00000000" w:rsidRDefault="00000000" w:rsidRPr="00000000" w14:paraId="000000D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усвідомлює</w:t>
                </w:r>
                <w:r w:rsidDel="00000000" w:rsidR="00000000" w:rsidRPr="00000000">
                  <w:rPr>
                    <w:rFonts w:ascii="Times New Roman" w:cs="Times New Roman" w:eastAsia="Times New Roman" w:hAnsi="Times New Roman"/>
                    <w:sz w:val="24"/>
                    <w:szCs w:val="24"/>
                    <w:rtl w:val="0"/>
                  </w:rPr>
                  <w:t xml:space="preserve"> вплив соціальних і гендерних стереотипів на формування інтересів і вибір професії;</w:t>
                </w:r>
              </w:p>
              <w:p w:rsidR="00000000" w:rsidDel="00000000" w:rsidP="00000000" w:rsidRDefault="00000000" w:rsidRPr="00000000" w14:paraId="000000D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4.4.1]; [9 СЗО 4.6.2]; [9 СЗО 4.7.1]</w:t>
                </w:r>
              </w:p>
            </w:tc>
            <w:tc>
              <w:tcPr>
                <w:tcMar>
                  <w:top w:w="100.0" w:type="dxa"/>
                  <w:left w:w="100.0" w:type="dxa"/>
                  <w:bottom w:w="100.0" w:type="dxa"/>
                  <w:right w:w="100.0" w:type="dxa"/>
                </w:tcMar>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 Мої інтереси та інтереси інших</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Індивідуальні та колективні інтереси.</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Розподіл інтересів у групі та його інтерпретація.</w:t>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Рольові моделі та особистий досвід у формуванні інтересів.</w:t>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соціального контексту та життєвого досвіду в умовах воєнного часу на формування інтересів і вибір професії.</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Соціальні та гендерні стереотипи у виборі сфер зацікавлення.</w:t>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Рівні можливості реалізації інтересів у різних умовах</w:t>
                </w:r>
              </w:p>
            </w:tc>
            <w:tc>
              <w:tcPr>
                <w:tcMar>
                  <w:top w:w="100.0" w:type="dxa"/>
                  <w:left w:w="100.0" w:type="dxa"/>
                  <w:bottom w:w="100.0" w:type="dxa"/>
                  <w:right w:w="100.0" w:type="dxa"/>
                </w:tcMar>
              </w:tcPr>
              <w:p w:rsidR="00000000" w:rsidDel="00000000" w:rsidP="00000000" w:rsidRDefault="00000000" w:rsidRPr="00000000" w14:paraId="000000D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визначення власних пріоритетних сфер інтересів, підготовка запитань до обговорення та рефлексія щодо їх формування в соціальному контексті.</w:t>
                </w:r>
              </w:p>
              <w:p w:rsidR="00000000" w:rsidDel="00000000" w:rsidP="00000000" w:rsidRDefault="00000000" w:rsidRPr="00000000" w14:paraId="000000D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інтересів, виявлення спільних і відмінних тенденцій та їх інтерпретація.</w:t>
                </w:r>
              </w:p>
              <w:p w:rsidR="00000000" w:rsidDel="00000000" w:rsidP="00000000" w:rsidRDefault="00000000" w:rsidRPr="00000000" w14:paraId="000000D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осмислення впливу соціальних і гендерних стереотипів, рольових моделей і умов доступу до реалізації інтересів</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E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E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структурує</w:t>
                </w:r>
                <w:r w:rsidDel="00000000" w:rsidR="00000000" w:rsidRPr="00000000">
                  <w:rPr>
                    <w:rFonts w:ascii="Times New Roman" w:cs="Times New Roman" w:eastAsia="Times New Roman" w:hAnsi="Times New Roman"/>
                    <w:sz w:val="24"/>
                    <w:szCs w:val="24"/>
                    <w:rtl w:val="0"/>
                  </w:rPr>
                  <w:t xml:space="preserve"> інформацію про власні компетентності, сильні сторони та інтереси;</w:t>
                </w:r>
              </w:p>
              <w:p w:rsidR="00000000" w:rsidDel="00000000" w:rsidP="00000000" w:rsidRDefault="00000000" w:rsidRPr="00000000" w14:paraId="000000E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добирає</w:t>
                </w:r>
                <w:r w:rsidDel="00000000" w:rsidR="00000000" w:rsidRPr="00000000">
                  <w:rPr>
                    <w:rFonts w:ascii="Times New Roman" w:cs="Times New Roman" w:eastAsia="Times New Roman" w:hAnsi="Times New Roman"/>
                    <w:sz w:val="24"/>
                    <w:szCs w:val="24"/>
                    <w:rtl w:val="0"/>
                  </w:rPr>
                  <w:t xml:space="preserve"> переконливі приклади для представлення власних компетентностей;</w:t>
                </w:r>
              </w:p>
              <w:p w:rsidR="00000000" w:rsidDel="00000000" w:rsidP="00000000" w:rsidRDefault="00000000" w:rsidRPr="00000000" w14:paraId="000000E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готує</w:t>
                </w:r>
                <w:r w:rsidDel="00000000" w:rsidR="00000000" w:rsidRPr="00000000">
                  <w:rPr>
                    <w:rFonts w:ascii="Times New Roman" w:cs="Times New Roman" w:eastAsia="Times New Roman" w:hAnsi="Times New Roman"/>
                    <w:sz w:val="24"/>
                    <w:szCs w:val="24"/>
                    <w:rtl w:val="0"/>
                  </w:rPr>
                  <w:t xml:space="preserve"> усну самопрезентацію з урахуванням мети та особливостей аудиторії;</w:t>
                </w:r>
              </w:p>
              <w:p w:rsidR="00000000" w:rsidDel="00000000" w:rsidP="00000000" w:rsidRDefault="00000000" w:rsidRPr="00000000" w14:paraId="000000E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 </w:t>
                </w:r>
                <w:r w:rsidDel="00000000" w:rsidR="00000000" w:rsidRPr="00000000">
                  <w:rPr>
                    <w:rFonts w:ascii="Times New Roman" w:cs="Times New Roman" w:eastAsia="Times New Roman" w:hAnsi="Times New Roman"/>
                    <w:sz w:val="24"/>
                    <w:szCs w:val="24"/>
                    <w:rtl w:val="0"/>
                  </w:rPr>
                  <w:t xml:space="preserve">власну готовність до публічного виступу та визначає її складові;</w:t>
                </w:r>
              </w:p>
              <w:p w:rsidR="00000000" w:rsidDel="00000000" w:rsidP="00000000" w:rsidRDefault="00000000" w:rsidRPr="00000000" w14:paraId="000000E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самооцінку власних ресурсів і визначає напрями саморозвитку;</w:t>
                </w:r>
              </w:p>
              <w:p w:rsidR="00000000" w:rsidDel="00000000" w:rsidP="00000000" w:rsidRDefault="00000000" w:rsidRPr="00000000" w14:paraId="000000E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9. Готуємося до самопрезентації</w:t>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Самопрезентація як спосіб представлення власних ресурсів і досягнень.</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Узагальнений профіль компетентностей, сильних сторін та інтересів.</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та логіка побудови самопрезентації.</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різних способів представлення власного досвіду та можливостей.</w:t>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публічного виступу та її складові</w:t>
                </w:r>
              </w:p>
            </w:tc>
            <w:tc>
              <w:tcPr>
                <w:tcMar>
                  <w:top w:w="100.0" w:type="dxa"/>
                  <w:left w:w="100.0" w:type="dxa"/>
                  <w:bottom w:w="100.0" w:type="dxa"/>
                  <w:right w:w="100.0" w:type="dxa"/>
                </w:tcMar>
              </w:tcPr>
              <w:p w:rsidR="00000000" w:rsidDel="00000000" w:rsidP="00000000" w:rsidRDefault="00000000" w:rsidRPr="00000000" w14:paraId="000000E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структури, логіки та особливостей побудови самопрезентації з урахуванням мети та аудиторії</w:t>
                </w:r>
              </w:p>
              <w:p w:rsidR="00000000" w:rsidDel="00000000" w:rsidP="00000000" w:rsidRDefault="00000000" w:rsidRPr="00000000" w14:paraId="000000E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узагальнення інформації про власні компетентності, сильні сторони та інтереси і добір переконливих прикладів для самопрезентації.</w:t>
                </w:r>
              </w:p>
              <w:p w:rsidR="00000000" w:rsidDel="00000000" w:rsidP="00000000" w:rsidRDefault="00000000" w:rsidRPr="00000000" w14:paraId="000000E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планування самопрезентації, самооцінка готовності до публічного виступу та визначення напрямів саморозвитку</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0F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усну самопрезентацію власних компетентностей, сильних сторін та інтересів;</w:t>
                </w:r>
              </w:p>
              <w:p w:rsidR="00000000" w:rsidDel="00000000" w:rsidP="00000000" w:rsidRDefault="00000000" w:rsidRPr="00000000" w14:paraId="000000F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дотримується</w:t>
                </w:r>
                <w:r w:rsidDel="00000000" w:rsidR="00000000" w:rsidRPr="00000000">
                  <w:rPr>
                    <w:rFonts w:ascii="Times New Roman" w:cs="Times New Roman" w:eastAsia="Times New Roman" w:hAnsi="Times New Roman"/>
                    <w:sz w:val="24"/>
                    <w:szCs w:val="24"/>
                    <w:rtl w:val="0"/>
                  </w:rPr>
                  <w:t xml:space="preserve"> логічної структури та чіткості мовлення під час виступу;</w:t>
                </w:r>
              </w:p>
              <w:p w:rsidR="00000000" w:rsidDel="00000000" w:rsidP="00000000" w:rsidRDefault="00000000" w:rsidRPr="00000000" w14:paraId="000000F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надає й отримує </w:t>
                </w:r>
                <w:r w:rsidDel="00000000" w:rsidR="00000000" w:rsidRPr="00000000">
                  <w:rPr>
                    <w:rFonts w:ascii="Times New Roman" w:cs="Times New Roman" w:eastAsia="Times New Roman" w:hAnsi="Times New Roman"/>
                    <w:sz w:val="24"/>
                    <w:szCs w:val="24"/>
                    <w:rtl w:val="0"/>
                  </w:rPr>
                  <w:t xml:space="preserve">конструктивний зворотний зв’язок у малій групі з урахуванням індивідуальних особливостей і досвіду інших;</w:t>
                </w:r>
              </w:p>
              <w:p w:rsidR="00000000" w:rsidDel="00000000" w:rsidP="00000000" w:rsidRDefault="00000000" w:rsidRPr="00000000" w14:paraId="000000F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рефлексію власного досвіду публічного виступу та отриманих відгуків;</w:t>
                </w:r>
              </w:p>
              <w:p w:rsidR="00000000" w:rsidDel="00000000" w:rsidP="00000000" w:rsidRDefault="00000000" w:rsidRPr="00000000" w14:paraId="000000F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4.4.1]; [9 СЗО 4.6.1]; [9 СЗО 4.7.1]</w:t>
                </w:r>
              </w:p>
            </w:tc>
            <w:tc>
              <w:tcPr>
                <w:tcMar>
                  <w:top w:w="100.0" w:type="dxa"/>
                  <w:left w:w="100.0" w:type="dxa"/>
                  <w:bottom w:w="100.0" w:type="dxa"/>
                  <w:right w:w="100.0" w:type="dxa"/>
                </w:tcMar>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10. Самопрезентація: представляємо себе</w:t>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Самопрезентація як форма публічного виступу.</w:t>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стиль і чіткість усного виступу.</w:t>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Конструктивний зворотний зв’язок як ресурс удосконалення самопрезентації.</w:t>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Чутливість до різного життєвого досвіду та індивідуальних особливостей під час самопрезентації та надання зворотного зв’язку.</w:t>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Сильні сторони виступу та зони для вдосконалення</w:t>
                </w:r>
              </w:p>
            </w:tc>
            <w:tc>
              <w:tcPr>
                <w:tcMar>
                  <w:top w:w="100.0" w:type="dxa"/>
                  <w:left w:w="100.0" w:type="dxa"/>
                  <w:bottom w:w="100.0" w:type="dxa"/>
                  <w:right w:w="100.0" w:type="dxa"/>
                </w:tcMar>
              </w:tcPr>
              <w:p w:rsidR="00000000" w:rsidDel="00000000" w:rsidP="00000000" w:rsidRDefault="00000000" w:rsidRPr="00000000" w14:paraId="000000F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Практична робота в малих групах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проведення усної самопрезентації </w:t>
                </w:r>
                <w:r w:rsidDel="00000000" w:rsidR="00000000" w:rsidRPr="00000000">
                  <w:rPr>
                    <w:rFonts w:ascii="Times New Roman" w:cs="Times New Roman" w:eastAsia="Times New Roman" w:hAnsi="Times New Roman"/>
                    <w:sz w:val="24"/>
                    <w:szCs w:val="24"/>
                    <w:rtl w:val="0"/>
                  </w:rPr>
                  <w:t xml:space="preserve">з дотриманням визначеної структури та вимог до публічного виступу.</w:t>
                </w:r>
              </w:p>
              <w:p w:rsidR="00000000" w:rsidDel="00000000" w:rsidP="00000000" w:rsidRDefault="00000000" w:rsidRPr="00000000" w14:paraId="000000F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(взаємооцінювання)</w:t>
                </w:r>
                <w:r w:rsidDel="00000000" w:rsidR="00000000" w:rsidRPr="00000000">
                  <w:rPr>
                    <w:rFonts w:ascii="Times New Roman" w:cs="Times New Roman" w:eastAsia="Times New Roman" w:hAnsi="Times New Roman"/>
                    <w:sz w:val="24"/>
                    <w:szCs w:val="24"/>
                    <w:rtl w:val="0"/>
                  </w:rPr>
                  <w:t xml:space="preserve">: активне слухання, постановка запитань і надання конструктивного зворотного зв’язку за визначеними критеріями.</w:t>
                </w:r>
              </w:p>
              <w:p w:rsidR="00000000" w:rsidDel="00000000" w:rsidP="00000000" w:rsidRDefault="00000000" w:rsidRPr="00000000" w14:paraId="000000F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досвіду публічного виступу, аналіз отриманого зворотного зв’язку та визначення напрямів удосконалення самопрезентації</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F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0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попередні записи у власному портфоліо;</w:t>
                </w:r>
              </w:p>
              <w:p w:rsidR="00000000" w:rsidDel="00000000" w:rsidP="00000000" w:rsidRDefault="00000000" w:rsidRPr="00000000" w14:paraId="0000010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уточнює й оновлює</w:t>
                </w:r>
                <w:r w:rsidDel="00000000" w:rsidR="00000000" w:rsidRPr="00000000">
                  <w:rPr>
                    <w:rFonts w:ascii="Times New Roman" w:cs="Times New Roman" w:eastAsia="Times New Roman" w:hAnsi="Times New Roman"/>
                    <w:sz w:val="24"/>
                    <w:szCs w:val="24"/>
                    <w:rtl w:val="0"/>
                  </w:rPr>
                  <w:t xml:space="preserve"> особисті цілі з урахуванням набутого досвіду та змін життєвих обставин;</w:t>
                </w:r>
              </w:p>
              <w:p w:rsidR="00000000" w:rsidDel="00000000" w:rsidP="00000000" w:rsidRDefault="00000000" w:rsidRPr="00000000" w14:paraId="0000010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w:t>
                </w:r>
                <w:r w:rsidDel="00000000" w:rsidR="00000000" w:rsidRPr="00000000">
                  <w:rPr>
                    <w:rFonts w:ascii="Times New Roman" w:cs="Times New Roman" w:eastAsia="Times New Roman" w:hAnsi="Times New Roman"/>
                    <w:sz w:val="24"/>
                    <w:szCs w:val="24"/>
                    <w:rtl w:val="0"/>
                  </w:rPr>
                  <w:t xml:space="preserve">відкриті запитання, пов’язані з вибором освітньо-професійної траєкторії;</w:t>
                </w:r>
              </w:p>
              <w:p w:rsidR="00000000" w:rsidDel="00000000" w:rsidP="00000000" w:rsidRDefault="00000000" w:rsidRPr="00000000" w14:paraId="0000010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усвідомлює</w:t>
                </w:r>
                <w:r w:rsidDel="00000000" w:rsidR="00000000" w:rsidRPr="00000000">
                  <w:rPr>
                    <w:rFonts w:ascii="Times New Roman" w:cs="Times New Roman" w:eastAsia="Times New Roman" w:hAnsi="Times New Roman"/>
                    <w:sz w:val="24"/>
                    <w:szCs w:val="24"/>
                    <w:rtl w:val="0"/>
                  </w:rPr>
                  <w:t xml:space="preserve"> динаміку власних поглядів і поступ у професійному самовизначенні;</w:t>
                </w:r>
              </w:p>
              <w:p w:rsidR="00000000" w:rsidDel="00000000" w:rsidP="00000000" w:rsidRDefault="00000000" w:rsidRPr="00000000" w14:paraId="0000010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tc>
            <w:tc>
              <w:tcPr>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11. Уточнюємо особисті цілі та оновлюємо портфоліо</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Власний досвід і навчальні результати.</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Портфоліо як інструмент довготривалого самопізнання та планування.</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цілі освітньо-професійного самовизначення.</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змін життєвих обставин і власного досвіду, зокрема в умовах воєнного часу, під час планування освітньо-професійної траєкторії.</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запитання для подальшого освітньо-професійного вибору</w:t>
                </w:r>
              </w:p>
            </w:tc>
            <w:tc>
              <w:tcPr>
                <w:tcMar>
                  <w:top w:w="100.0" w:type="dxa"/>
                  <w:left w:w="100.0" w:type="dxa"/>
                  <w:bottom w:w="100.0" w:type="dxa"/>
                  <w:right w:w="100.0" w:type="dxa"/>
                </w:tcMar>
              </w:tcPr>
              <w:p w:rsidR="00000000" w:rsidDel="00000000" w:rsidP="00000000" w:rsidRDefault="00000000" w:rsidRPr="00000000" w14:paraId="0000010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попередніх записів у портфоліо, рефлексія змін у поглядах і цілях та їх уточнення з урахуванням набутого досвіду.</w:t>
                </w:r>
              </w:p>
              <w:p w:rsidR="00000000" w:rsidDel="00000000" w:rsidP="00000000" w:rsidRDefault="00000000" w:rsidRPr="00000000" w14:paraId="0000010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обмін результатами рефлексії, порівняння динаміки особистих цілей і формулювання запитань щодо подальшого освітньо-професійного вибору.</w:t>
                </w:r>
              </w:p>
              <w:p w:rsidR="00000000" w:rsidDel="00000000" w:rsidP="00000000" w:rsidRDefault="00000000" w:rsidRPr="00000000" w14:paraId="0000010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ключових висновків і осмислення поступу в професійному самовизначенні</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E">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0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власні щоденні дії та мотиви їх виконання;</w:t>
                </w:r>
              </w:p>
              <w:p w:rsidR="00000000" w:rsidDel="00000000" w:rsidP="00000000" w:rsidRDefault="00000000" w:rsidRPr="00000000" w14:paraId="0000011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w:t>
                </w:r>
                <w:r w:rsidDel="00000000" w:rsidR="00000000" w:rsidRPr="00000000">
                  <w:rPr>
                    <w:rFonts w:ascii="Times New Roman" w:cs="Times New Roman" w:eastAsia="Times New Roman" w:hAnsi="Times New Roman"/>
                    <w:sz w:val="24"/>
                    <w:szCs w:val="24"/>
                    <w:rtl w:val="0"/>
                  </w:rPr>
                  <w:t xml:space="preserve"> діяльність, зумовлену зовнішніми вимогами, і діяльність, обрану за власним бажанням;</w:t>
                </w:r>
              </w:p>
              <w:p w:rsidR="00000000" w:rsidDel="00000000" w:rsidP="00000000" w:rsidRDefault="00000000" w:rsidRPr="00000000" w14:paraId="0000011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 </w:t>
                </w:r>
                <w:r w:rsidDel="00000000" w:rsidR="00000000" w:rsidRPr="00000000">
                  <w:rPr>
                    <w:rFonts w:ascii="Times New Roman" w:cs="Times New Roman" w:eastAsia="Times New Roman" w:hAnsi="Times New Roman"/>
                    <w:sz w:val="24"/>
                    <w:szCs w:val="24"/>
                    <w:rtl w:val="0"/>
                  </w:rPr>
                  <w:t xml:space="preserve">баланс між діяльністю типу «треба» і «хочу» у власному повсякденному житті;</w:t>
                </w:r>
              </w:p>
              <w:p w:rsidR="00000000" w:rsidDel="00000000" w:rsidP="00000000" w:rsidRDefault="00000000" w:rsidRPr="00000000" w14:paraId="0000011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візуалізує</w:t>
                </w:r>
                <w:r w:rsidDel="00000000" w:rsidR="00000000" w:rsidRPr="00000000">
                  <w:rPr>
                    <w:rFonts w:ascii="Times New Roman" w:cs="Times New Roman" w:eastAsia="Times New Roman" w:hAnsi="Times New Roman"/>
                    <w:sz w:val="24"/>
                    <w:szCs w:val="24"/>
                    <w:rtl w:val="0"/>
                  </w:rPr>
                  <w:t xml:space="preserve"> власні дії та мотиви у формі персональної ментальної карти;</w:t>
                </w:r>
              </w:p>
              <w:p w:rsidR="00000000" w:rsidDel="00000000" w:rsidP="00000000" w:rsidRDefault="00000000" w:rsidRPr="00000000" w14:paraId="0000011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рефлексію щодо впливу щоденних дій на емоційний стан і особистісний розвиток;</w:t>
                </w:r>
              </w:p>
              <w:p w:rsidR="00000000" w:rsidDel="00000000" w:rsidP="00000000" w:rsidRDefault="00000000" w:rsidRPr="00000000" w14:paraId="0000011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w:t>
                </w:r>
              </w:p>
            </w:tc>
            <w:tc>
              <w:tcPr>
                <w:tcMar>
                  <w:top w:w="100.0" w:type="dxa"/>
                  <w:left w:w="100.0" w:type="dxa"/>
                  <w:bottom w:w="100.0" w:type="dxa"/>
                  <w:right w:w="100.0" w:type="dxa"/>
                </w:tcMar>
              </w:tcPr>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12. Мої дії: що потрібно робити і що я люблю робити?</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 щоденних дій як інструмент самопізнання.</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Внутрішні мотиви та зовнішні вимоги у щоденній діяльності.</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емоційного стану та життєвих обставин на щоденну діяльність і мотивацію.</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Індивідуальні відмінності у можливостях і темпі виконання певної діяльності.</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 між «треба» і «хочу» у повсякденному житті.</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Ментальна карта як спосіб візуалізації власних дій і мотивів</w:t>
                </w:r>
              </w:p>
            </w:tc>
            <w:tc>
              <w:tcPr>
                <w:tcMar>
                  <w:top w:w="100.0" w:type="dxa"/>
                  <w:left w:w="100.0" w:type="dxa"/>
                  <w:bottom w:w="100.0" w:type="dxa"/>
                  <w:right w:w="100.0" w:type="dxa"/>
                </w:tcMar>
              </w:tcPr>
              <w:p w:rsidR="00000000" w:rsidDel="00000000" w:rsidP="00000000" w:rsidRDefault="00000000" w:rsidRPr="00000000" w14:paraId="0000011C">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аналізу щоденних дій, внутрішніх і зовнішніх мотивів діяльності та їх впливу на особистісний розвиток.</w:t>
                  <w:br w:type="textWrapping"/>
                </w: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власних щоденних дій, їх розмежування за мотиваційними чинниками та </w:t>
                </w:r>
                <w:r w:rsidDel="00000000" w:rsidR="00000000" w:rsidRPr="00000000">
                  <w:rPr>
                    <w:rFonts w:ascii="Times New Roman" w:cs="Times New Roman" w:eastAsia="Times New Roman" w:hAnsi="Times New Roman"/>
                    <w:i w:val="1"/>
                    <w:iCs w:val="1"/>
                    <w:sz w:val="24"/>
                    <w:szCs w:val="24"/>
                    <w:rtl w:val="0"/>
                  </w:rPr>
                  <w:t xml:space="preserve">створення персональної ментальної карти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D">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впливу щоденної діяльності на емоційний стан і баланс між «треба» і «хочу»</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E">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1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описує</w:t>
                </w:r>
                <w:r w:rsidDel="00000000" w:rsidR="00000000" w:rsidRPr="00000000">
                  <w:rPr>
                    <w:rFonts w:ascii="Times New Roman" w:cs="Times New Roman" w:eastAsia="Times New Roman" w:hAnsi="Times New Roman"/>
                    <w:sz w:val="24"/>
                    <w:szCs w:val="24"/>
                    <w:rtl w:val="0"/>
                  </w:rPr>
                  <w:t xml:space="preserve"> структуру власного типового дня та щоденної діяльності;</w:t>
                </w:r>
              </w:p>
              <w:p w:rsidR="00000000" w:rsidDel="00000000" w:rsidP="00000000" w:rsidRDefault="00000000" w:rsidRPr="00000000" w14:paraId="0000012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розподіл часу між навчанням, відпочинком та іншими видами діяльності;</w:t>
                </w:r>
              </w:p>
              <w:p w:rsidR="00000000" w:rsidDel="00000000" w:rsidP="00000000" w:rsidRDefault="00000000" w:rsidRPr="00000000" w14:paraId="0000012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дії, що сприяють відновленню енергії або спричиняють виснаження;</w:t>
                </w:r>
              </w:p>
              <w:p w:rsidR="00000000" w:rsidDel="00000000" w:rsidP="00000000" w:rsidRDefault="00000000" w:rsidRPr="00000000" w14:paraId="0000012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баланс між різними видами діяльності з урахуванням потреби у відновленні;</w:t>
                </w:r>
              </w:p>
              <w:p w:rsidR="00000000" w:rsidDel="00000000" w:rsidP="00000000" w:rsidRDefault="00000000" w:rsidRPr="00000000" w14:paraId="0000012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рефлексію власного способу життя;</w:t>
                </w:r>
              </w:p>
              <w:p w:rsidR="00000000" w:rsidDel="00000000" w:rsidP="00000000" w:rsidRDefault="00000000" w:rsidRPr="00000000" w14:paraId="0000012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1.1.1]; [9 СЗО 4.1.1]; [9 СЗО 4.6.1]</w:t>
                </w:r>
              </w:p>
            </w:tc>
            <w:tc>
              <w:tcPr>
                <w:tcMar>
                  <w:top w:w="100.0" w:type="dxa"/>
                  <w:left w:w="100.0" w:type="dxa"/>
                  <w:bottom w:w="100.0" w:type="dxa"/>
                  <w:right w:w="100.0" w:type="dxa"/>
                </w:tcMar>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13. Що я роблю протягом дня, упродовж тижня?</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Повсякденна діяльність та організація часу.</w:t>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Джерела енергії та чинники виснаження.</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Урахування потреби у відновленні та підтримці внутрішнього ресурсу відповідно до індивідуальних особливостей і життєвих обставин.</w:t>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Баланс між навчанням, відпочинком та іншими видами діяльності.</w:t>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Особистий спосіб життя та його особливості</w:t>
                </w:r>
              </w:p>
            </w:tc>
            <w:tc>
              <w:tcPr>
                <w:tcMar>
                  <w:top w:w="100.0" w:type="dxa"/>
                  <w:left w:w="100.0" w:type="dxa"/>
                  <w:bottom w:w="100.0" w:type="dxa"/>
                  <w:right w:w="100.0" w:type="dxa"/>
                </w:tcMar>
              </w:tcPr>
              <w:p w:rsidR="00000000" w:rsidDel="00000000" w:rsidP="00000000" w:rsidRDefault="00000000" w:rsidRPr="00000000" w14:paraId="0000012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організації повсякденної діяльності, розподілу часу та чинників, що впливають на рівень енергії й відновлення.</w:t>
                </w:r>
              </w:p>
              <w:p w:rsidR="00000000" w:rsidDel="00000000" w:rsidP="00000000" w:rsidRDefault="00000000" w:rsidRPr="00000000" w14:paraId="0000012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аналіз структури власного типового дня</w:t>
                </w:r>
                <w:r w:rsidDel="00000000" w:rsidR="00000000" w:rsidRPr="00000000">
                  <w:rPr>
                    <w:rFonts w:ascii="Times New Roman" w:cs="Times New Roman" w:eastAsia="Times New Roman" w:hAnsi="Times New Roman"/>
                    <w:sz w:val="24"/>
                    <w:szCs w:val="24"/>
                    <w:rtl w:val="0"/>
                  </w:rPr>
                  <w:t xml:space="preserve">, визначення основних видів діяльності та оцінювання їх впливу на емоційний стан і ресурс.</w:t>
                </w:r>
              </w:p>
              <w:p w:rsidR="00000000" w:rsidDel="00000000" w:rsidP="00000000" w:rsidRDefault="00000000" w:rsidRPr="00000000" w14:paraId="0000012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узагальнення висновків щодо власного способу життя та визначення можливостей його оптимізації</w:t>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2. Розуміння світу професій</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3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основні причини прагнення підлітків до заробітку;</w:t>
                </w:r>
              </w:p>
              <w:p w:rsidR="00000000" w:rsidDel="00000000" w:rsidP="00000000" w:rsidRDefault="00000000" w:rsidRPr="00000000" w14:paraId="0000013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основні правові можливості працевлаштування підлітків в Україні;</w:t>
                </w:r>
              </w:p>
              <w:p w:rsidR="00000000" w:rsidDel="00000000" w:rsidP="00000000" w:rsidRDefault="00000000" w:rsidRPr="00000000" w14:paraId="0000013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власне ставлення до поєднання навчання і роботи, визначаючи переваги та можливі ризики;</w:t>
                </w:r>
              </w:p>
              <w:p w:rsidR="00000000" w:rsidDel="00000000" w:rsidP="00000000" w:rsidRDefault="00000000" w:rsidRPr="00000000" w14:paraId="0000013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усвідомлені висновки щодо можливостей поєднання навчання і трудової діяльності;</w:t>
                </w:r>
              </w:p>
              <w:p w:rsidR="00000000" w:rsidDel="00000000" w:rsidP="00000000" w:rsidRDefault="00000000" w:rsidRPr="00000000" w14:paraId="0000013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презентує</w:t>
                </w:r>
                <w:r w:rsidDel="00000000" w:rsidR="00000000" w:rsidRPr="00000000">
                  <w:rPr>
                    <w:rFonts w:ascii="Times New Roman" w:cs="Times New Roman" w:eastAsia="Times New Roman" w:hAnsi="Times New Roman"/>
                    <w:sz w:val="24"/>
                    <w:szCs w:val="24"/>
                    <w:rtl w:val="0"/>
                  </w:rPr>
                  <w:t xml:space="preserve"> результати власного дослідження та здійснює рефлексію;</w:t>
                </w:r>
              </w:p>
              <w:p w:rsidR="00000000" w:rsidDel="00000000" w:rsidP="00000000" w:rsidRDefault="00000000" w:rsidRPr="00000000" w14:paraId="0000013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3.3.1]; [9 СЗО 3.4.1]; [9 СЗО 4.9.2]</w:t>
                </w:r>
              </w:p>
            </w:tc>
            <w:tc>
              <w:tcPr>
                <w:tcMar>
                  <w:top w:w="100.0" w:type="dxa"/>
                  <w:left w:w="100.0" w:type="dxa"/>
                  <w:bottom w:w="100.0" w:type="dxa"/>
                  <w:right w:w="100.0" w:type="dxa"/>
                </w:tcMar>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14. Чому підлітки хочуть заробляти гроші?</w:t>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Мотивація підлітків до заробітку: фінансова, соціальна, особиста.</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сучасних суспільних умов, зокрема умов воєнного часу, на мотивацію до праці та заробітку.</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Правові можливості працевлаштування підлітків в Україні.</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можливості доступу до праці залежно від життєвих обставин та індивідуальних умов.</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Переваги та ризики поєднання навчання і роботи.</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Ставлення до праці та заробітку</w:t>
                </w:r>
              </w:p>
            </w:tc>
            <w:tc>
              <w:tcPr>
                <w:tcMar>
                  <w:top w:w="100.0" w:type="dxa"/>
                  <w:left w:w="100.0" w:type="dxa"/>
                  <w:bottom w:w="100.0" w:type="dxa"/>
                  <w:right w:w="100.0" w:type="dxa"/>
                </w:tcMar>
              </w:tcPr>
              <w:p w:rsidR="00000000" w:rsidDel="00000000" w:rsidP="00000000" w:rsidRDefault="00000000" w:rsidRPr="00000000" w14:paraId="0000013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мотивації підлітків до заробітку, правових можливостей працевлаштування та переваг і ризиків поєднання навчання і роботи.</w:t>
                </w:r>
              </w:p>
              <w:p w:rsidR="00000000" w:rsidDel="00000000" w:rsidP="00000000" w:rsidRDefault="00000000" w:rsidRPr="00000000" w14:paraId="0000014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дослідницька діяльність</w:t>
                </w:r>
                <w:r w:rsidDel="00000000" w:rsidR="00000000" w:rsidRPr="00000000">
                  <w:rPr>
                    <w:rFonts w:ascii="Times New Roman" w:cs="Times New Roman" w:eastAsia="Times New Roman" w:hAnsi="Times New Roman"/>
                    <w:sz w:val="24"/>
                    <w:szCs w:val="24"/>
                    <w:rtl w:val="0"/>
                  </w:rPr>
                  <w:t xml:space="preserve">: формулювання власної позиції, пошук і аналіз інформації та </w:t>
                </w:r>
                <w:r w:rsidDel="00000000" w:rsidR="00000000" w:rsidRPr="00000000">
                  <w:rPr>
                    <w:rFonts w:ascii="Times New Roman" w:cs="Times New Roman" w:eastAsia="Times New Roman" w:hAnsi="Times New Roman"/>
                    <w:i w:val="1"/>
                    <w:iCs w:val="1"/>
                    <w:sz w:val="24"/>
                    <w:szCs w:val="24"/>
                    <w:rtl w:val="0"/>
                  </w:rPr>
                  <w:t xml:space="preserve">створення творчого продукту (есе, ментальна карта, колаж, інфографіка)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Презентація результатів у форматі «прогулянки галереєю»</w:t>
                </w:r>
                <w:r w:rsidDel="00000000" w:rsidR="00000000" w:rsidRPr="00000000">
                  <w:rPr>
                    <w:rFonts w:ascii="Times New Roman" w:cs="Times New Roman" w:eastAsia="Times New Roman" w:hAnsi="Times New Roman"/>
                    <w:sz w:val="24"/>
                    <w:szCs w:val="24"/>
                    <w:rtl w:val="0"/>
                  </w:rPr>
                  <w:t xml:space="preserve"> з елементами обговорення.</w:t>
                </w:r>
              </w:p>
              <w:p w:rsidR="00000000" w:rsidDel="00000000" w:rsidP="00000000" w:rsidRDefault="00000000" w:rsidRPr="00000000" w14:paraId="0000014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власного ставлення до поєднання навчання і роботи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43">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4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актуалізує </w:t>
                </w:r>
                <w:r w:rsidDel="00000000" w:rsidR="00000000" w:rsidRPr="00000000">
                  <w:rPr>
                    <w:rFonts w:ascii="Times New Roman" w:cs="Times New Roman" w:eastAsia="Times New Roman" w:hAnsi="Times New Roman"/>
                    <w:sz w:val="24"/>
                    <w:szCs w:val="24"/>
                    <w:rtl w:val="0"/>
                  </w:rPr>
                  <w:t xml:space="preserve">власні уявлення та знання про різні професії;</w:t>
                </w:r>
              </w:p>
              <w:p w:rsidR="00000000" w:rsidDel="00000000" w:rsidP="00000000" w:rsidRDefault="00000000" w:rsidRPr="00000000" w14:paraId="0000014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w:t>
                </w:r>
                <w:r w:rsidDel="00000000" w:rsidR="00000000" w:rsidRPr="00000000">
                  <w:rPr>
                    <w:rFonts w:ascii="Times New Roman" w:cs="Times New Roman" w:eastAsia="Times New Roman" w:hAnsi="Times New Roman"/>
                    <w:sz w:val="24"/>
                    <w:szCs w:val="24"/>
                    <w:rtl w:val="0"/>
                  </w:rPr>
                  <w:t xml:space="preserve"> професії зі своїми інтересами та уподобаннями;</w:t>
                </w:r>
              </w:p>
              <w:p w:rsidR="00000000" w:rsidDel="00000000" w:rsidP="00000000" w:rsidRDefault="00000000" w:rsidRPr="00000000" w14:paraId="0000014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виявляє </w:t>
                </w:r>
                <w:r w:rsidDel="00000000" w:rsidR="00000000" w:rsidRPr="00000000">
                  <w:rPr>
                    <w:rFonts w:ascii="Times New Roman" w:cs="Times New Roman" w:eastAsia="Times New Roman" w:hAnsi="Times New Roman"/>
                    <w:sz w:val="24"/>
                    <w:szCs w:val="24"/>
                    <w:rtl w:val="0"/>
                  </w:rPr>
                  <w:t xml:space="preserve">спільні й відмінні професійні інтереси у парній взаємодії;</w:t>
                </w:r>
              </w:p>
              <w:p w:rsidR="00000000" w:rsidDel="00000000" w:rsidP="00000000" w:rsidRDefault="00000000" w:rsidRPr="00000000" w14:paraId="0000014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власні професійні орієнтири з урахуванням нової інформації;</w:t>
                </w:r>
              </w:p>
              <w:p w:rsidR="00000000" w:rsidDel="00000000" w:rsidP="00000000" w:rsidRDefault="00000000" w:rsidRPr="00000000" w14:paraId="0000014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презентує </w:t>
                </w:r>
                <w:r w:rsidDel="00000000" w:rsidR="00000000" w:rsidRPr="00000000">
                  <w:rPr>
                    <w:rFonts w:ascii="Times New Roman" w:cs="Times New Roman" w:eastAsia="Times New Roman" w:hAnsi="Times New Roman"/>
                    <w:sz w:val="24"/>
                    <w:szCs w:val="24"/>
                    <w:rtl w:val="0"/>
                  </w:rPr>
                  <w:t xml:space="preserve">результати спільної роботи та здійснює рефлексію;</w:t>
                </w:r>
              </w:p>
              <w:p w:rsidR="00000000" w:rsidDel="00000000" w:rsidP="00000000" w:rsidRDefault="00000000" w:rsidRPr="00000000" w14:paraId="0000014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3.4.1]</w:t>
                </w:r>
              </w:p>
            </w:tc>
            <w:tc>
              <w:tcPr>
                <w:tcMar>
                  <w:top w:w="100.0" w:type="dxa"/>
                  <w:left w:w="100.0" w:type="dxa"/>
                  <w:bottom w:w="100.0" w:type="dxa"/>
                  <w:right w:w="100.0" w:type="dxa"/>
                </w:tcMar>
              </w:tcPr>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15. Що я знаю про професії?</w:t>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Різноманіття професій і сфер діяльності.</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Різноманітність умов виконання професійної діяльності.</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Актуалізація професій під впливом сучасних суспільних викликів.</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Професії та особисті інтереси у взаємозв’язку.</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уподобання учнівського колективу і спільні тенденції.</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Власні професійні орієнтири з урахуванням нової інформації</w:t>
                </w:r>
              </w:p>
            </w:tc>
            <w:tc>
              <w:tcPr>
                <w:tcMar>
                  <w:top w:w="100.0" w:type="dxa"/>
                  <w:left w:w="100.0" w:type="dxa"/>
                  <w:bottom w:w="100.0" w:type="dxa"/>
                  <w:right w:w="100.0" w:type="dxa"/>
                </w:tcMar>
              </w:tcPr>
              <w:p w:rsidR="00000000" w:rsidDel="00000000" w:rsidP="00000000" w:rsidRDefault="00000000" w:rsidRPr="00000000" w14:paraId="0000015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(обмін інформацією)</w:t>
                </w:r>
                <w:r w:rsidDel="00000000" w:rsidR="00000000" w:rsidRPr="00000000">
                  <w:rPr>
                    <w:rFonts w:ascii="Times New Roman" w:cs="Times New Roman" w:eastAsia="Times New Roman" w:hAnsi="Times New Roman"/>
                    <w:sz w:val="24"/>
                    <w:szCs w:val="24"/>
                    <w:rtl w:val="0"/>
                  </w:rPr>
                  <w:t xml:space="preserve">: актуалізація уявлень про професії, співвіднесення їх із власними інтересами та визначення спільних і відмінних професійних уподобань.</w:t>
                </w:r>
              </w:p>
              <w:p w:rsidR="00000000" w:rsidDel="00000000" w:rsidP="00000000" w:rsidRDefault="00000000" w:rsidRPr="00000000" w14:paraId="0000015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Парна практична робота</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створення візуальних образів обраних професій і підготовка невербальної презентації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(презентація з елементами гри)</w:t>
                </w:r>
                <w:r w:rsidDel="00000000" w:rsidR="00000000" w:rsidRPr="00000000">
                  <w:rPr>
                    <w:rFonts w:ascii="Times New Roman" w:cs="Times New Roman" w:eastAsia="Times New Roman" w:hAnsi="Times New Roman"/>
                    <w:sz w:val="24"/>
                    <w:szCs w:val="24"/>
                    <w:rtl w:val="0"/>
                  </w:rPr>
                  <w:t xml:space="preserve">: представлення професій, їх відгадування та обговорення зробленого вибору.</w:t>
                </w:r>
              </w:p>
              <w:p w:rsidR="00000000" w:rsidDel="00000000" w:rsidP="00000000" w:rsidRDefault="00000000" w:rsidRPr="00000000" w14:paraId="00000154">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власних професійних інтересів і можливих напрямів професійного самовизначення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55">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5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чинники, що відрізняють одну професію від іншої;</w:t>
                </w:r>
              </w:p>
              <w:p w:rsidR="00000000" w:rsidDel="00000000" w:rsidP="00000000" w:rsidRDefault="00000000" w:rsidRPr="00000000" w14:paraId="0000015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коректно використовує</w:t>
                </w:r>
                <w:r w:rsidDel="00000000" w:rsidR="00000000" w:rsidRPr="00000000">
                  <w:rPr>
                    <w:rFonts w:ascii="Times New Roman" w:cs="Times New Roman" w:eastAsia="Times New Roman" w:hAnsi="Times New Roman"/>
                    <w:sz w:val="24"/>
                    <w:szCs w:val="24"/>
                    <w:rtl w:val="0"/>
                  </w:rPr>
                  <w:t xml:space="preserve"> професійні терміни для опису різних видів праці;</w:t>
                </w:r>
              </w:p>
              <w:p w:rsidR="00000000" w:rsidDel="00000000" w:rsidP="00000000" w:rsidRDefault="00000000" w:rsidRPr="00000000" w14:paraId="0000015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наводить</w:t>
                </w:r>
                <w:r w:rsidDel="00000000" w:rsidR="00000000" w:rsidRPr="00000000">
                  <w:rPr>
                    <w:rFonts w:ascii="Times New Roman" w:cs="Times New Roman" w:eastAsia="Times New Roman" w:hAnsi="Times New Roman"/>
                    <w:sz w:val="24"/>
                    <w:szCs w:val="24"/>
                    <w:rtl w:val="0"/>
                  </w:rPr>
                  <w:t xml:space="preserve"> приклади, що ілюструють специфіку професійної діяльності;</w:t>
                </w:r>
              </w:p>
              <w:p w:rsidR="00000000" w:rsidDel="00000000" w:rsidP="00000000" w:rsidRDefault="00000000" w:rsidRPr="00000000" w14:paraId="0000015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різні умови організації праці та доступності робочого середовища;</w:t>
                </w:r>
              </w:p>
              <w:p w:rsidR="00000000" w:rsidDel="00000000" w:rsidP="00000000" w:rsidRDefault="00000000" w:rsidRPr="00000000" w14:paraId="0000015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усвідомлює</w:t>
                </w:r>
                <w:r w:rsidDel="00000000" w:rsidR="00000000" w:rsidRPr="00000000">
                  <w:rPr>
                    <w:rFonts w:ascii="Times New Roman" w:cs="Times New Roman" w:eastAsia="Times New Roman" w:hAnsi="Times New Roman"/>
                    <w:sz w:val="24"/>
                    <w:szCs w:val="24"/>
                    <w:rtl w:val="0"/>
                  </w:rPr>
                  <w:t xml:space="preserve"> значення професійних особливостей для обґрунтованого вибору професії;</w:t>
                </w:r>
              </w:p>
              <w:p w:rsidR="00000000" w:rsidDel="00000000" w:rsidP="00000000" w:rsidRDefault="00000000" w:rsidRPr="00000000" w14:paraId="0000015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3.3.1]</w:t>
                </w:r>
              </w:p>
            </w:tc>
            <w:tc>
              <w:tcPr>
                <w:tcMar>
                  <w:top w:w="100.0" w:type="dxa"/>
                  <w:left w:w="100.0" w:type="dxa"/>
                  <w:bottom w:w="100.0" w:type="dxa"/>
                  <w:right w:w="100.0" w:type="dxa"/>
                </w:tcMar>
              </w:tcPr>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16. Які особливості має кожна робота? </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Базові терміни для опису різних видів праці.</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Чинники, що визначають специфіку професій.</w:t>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Прояви професійної специфіки в реальній діяльності.</w:t>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умови організації праці та доступності професійного  середовища.</w:t>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діяльність в умовах змін і невизначеності, зокрема в умовах воєнного часу.</w:t>
                </w:r>
              </w:p>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професій у контексті професійного самовизначення</w:t>
                </w:r>
              </w:p>
            </w:tc>
            <w:tc>
              <w:tcPr>
                <w:tcMar>
                  <w:top w:w="100.0" w:type="dxa"/>
                  <w:left w:w="100.0" w:type="dxa"/>
                  <w:bottom w:w="100.0" w:type="dxa"/>
                  <w:right w:w="100.0" w:type="dxa"/>
                </w:tcMar>
              </w:tcPr>
              <w:p w:rsidR="00000000" w:rsidDel="00000000" w:rsidP="00000000" w:rsidRDefault="00000000" w:rsidRPr="00000000" w14:paraId="0000016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чинників, що визначають специфіку професій, та базових термінів для опису різних видів праці.</w:t>
                </w:r>
              </w:p>
              <w:p w:rsidR="00000000" w:rsidDel="00000000" w:rsidP="00000000" w:rsidRDefault="00000000" w:rsidRPr="00000000" w14:paraId="0000016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формулювання визначень професійних термінів і добір прикладів, що ілюструють специфіку професійної діяльності.</w:t>
                </w:r>
              </w:p>
              <w:p w:rsidR="00000000" w:rsidDel="00000000" w:rsidP="00000000" w:rsidRDefault="00000000" w:rsidRPr="00000000" w14:paraId="0000016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порівняння, уточнення й коригування сформульованих визначень та прикладів.</w:t>
                </w:r>
              </w:p>
              <w:p w:rsidR="00000000" w:rsidDel="00000000" w:rsidP="00000000" w:rsidRDefault="00000000" w:rsidRPr="00000000" w14:paraId="0000016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значення професійних особливостей для обґрунтованого вибору професії</w:t>
                </w: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67">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6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основні статті щомісячних витрат дорослої людини;</w:t>
                </w:r>
              </w:p>
              <w:p w:rsidR="00000000" w:rsidDel="00000000" w:rsidP="00000000" w:rsidRDefault="00000000" w:rsidRPr="00000000" w14:paraId="0000016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 </w:t>
                </w:r>
                <w:r w:rsidDel="00000000" w:rsidR="00000000" w:rsidRPr="00000000">
                  <w:rPr>
                    <w:rFonts w:ascii="Times New Roman" w:cs="Times New Roman" w:eastAsia="Times New Roman" w:hAnsi="Times New Roman"/>
                    <w:sz w:val="24"/>
                    <w:szCs w:val="24"/>
                    <w:rtl w:val="0"/>
                  </w:rPr>
                  <w:t xml:space="preserve">власні уявлення про витрати з реальними даними;</w:t>
                </w:r>
              </w:p>
              <w:p w:rsidR="00000000" w:rsidDel="00000000" w:rsidP="00000000" w:rsidRDefault="00000000" w:rsidRPr="00000000" w14:paraId="0000016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зв’язок між рівнем витрат і необхідним рівнем доходу;</w:t>
                </w:r>
              </w:p>
              <w:p w:rsidR="00000000" w:rsidDel="00000000" w:rsidP="00000000" w:rsidRDefault="00000000" w:rsidRPr="00000000" w14:paraId="0000016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вплив індивідуальних життєвих обставин на структуру витрат;</w:t>
                </w:r>
              </w:p>
              <w:p w:rsidR="00000000" w:rsidDel="00000000" w:rsidP="00000000" w:rsidRDefault="00000000" w:rsidRPr="00000000" w14:paraId="0000016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 </w:t>
                </w:r>
                <w:r w:rsidDel="00000000" w:rsidR="00000000" w:rsidRPr="00000000">
                  <w:rPr>
                    <w:rFonts w:ascii="Times New Roman" w:cs="Times New Roman" w:eastAsia="Times New Roman" w:hAnsi="Times New Roman"/>
                    <w:sz w:val="24"/>
                    <w:szCs w:val="24"/>
                    <w:rtl w:val="0"/>
                  </w:rPr>
                  <w:t xml:space="preserve">власні висновки щодо особистих фінансових потреб;</w:t>
                </w:r>
              </w:p>
              <w:p w:rsidR="00000000" w:rsidDel="00000000" w:rsidP="00000000" w:rsidRDefault="00000000" w:rsidRPr="00000000" w14:paraId="0000016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4.5.1]; [9 СЗО 4.9.1]; [9 СЗО 4.9.2]</w:t>
                </w:r>
              </w:p>
            </w:tc>
            <w:tc>
              <w:tcPr>
                <w:tcMar>
                  <w:top w:w="100.0" w:type="dxa"/>
                  <w:left w:w="100.0" w:type="dxa"/>
                  <w:bottom w:w="100.0" w:type="dxa"/>
                  <w:right w:w="100.0" w:type="dxa"/>
                </w:tcMar>
              </w:tcPr>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17. Якими є базові витрати на життя? </w:t>
                </w:r>
              </w:p>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Джерела інформації про вартість життя.</w:t>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щомісячних витрат дорослої людини.</w:t>
                </w:r>
              </w:p>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Зв’язок між рівнем доходу та витратами.</w:t>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індивідуальних життєвих обставин на структуру витрат.</w:t>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Зміни у структурі витрат і фінансових потреб у сучасних умовах, зокрема в умовах воєнного часу.</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Фінансові аспекти професійного самовизначення</w:t>
                </w:r>
              </w:p>
            </w:tc>
            <w:tc>
              <w:tcPr>
                <w:tcMar>
                  <w:top w:w="100.0" w:type="dxa"/>
                  <w:left w:w="100.0" w:type="dxa"/>
                  <w:bottom w:w="100.0" w:type="dxa"/>
                  <w:right w:w="100.0" w:type="dxa"/>
                </w:tcMar>
              </w:tcPr>
              <w:p w:rsidR="00000000" w:rsidDel="00000000" w:rsidP="00000000" w:rsidRDefault="00000000" w:rsidRPr="00000000" w14:paraId="0000017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структури щомісячних витрат, джерел інформації про вартість життя та зв’язку між доходами і витратами.</w:t>
                </w:r>
              </w:p>
              <w:p w:rsidR="00000000" w:rsidDel="00000000" w:rsidP="00000000" w:rsidRDefault="00000000" w:rsidRPr="00000000" w14:paraId="0000017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дослідницька діяльність</w:t>
                </w:r>
                <w:r w:rsidDel="00000000" w:rsidR="00000000" w:rsidRPr="00000000">
                  <w:rPr>
                    <w:rFonts w:ascii="Times New Roman" w:cs="Times New Roman" w:eastAsia="Times New Roman" w:hAnsi="Times New Roman"/>
                    <w:sz w:val="24"/>
                    <w:szCs w:val="24"/>
                    <w:rtl w:val="0"/>
                  </w:rPr>
                  <w:t xml:space="preserve">: оцінювання власних (або змодельованих) витрат, пошук і аналіз інформації з відкритих джерел та через опитування, а також порівняння отриманих даних.</w:t>
                </w:r>
              </w:p>
              <w:p w:rsidR="00000000" w:rsidDel="00000000" w:rsidP="00000000" w:rsidRDefault="00000000" w:rsidRPr="00000000" w14:paraId="0000017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узагальнення висновків щодо власних фінансових потреб і необхідного рівня доходу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8">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7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описує</w:t>
                </w:r>
                <w:r w:rsidDel="00000000" w:rsidR="00000000" w:rsidRPr="00000000">
                  <w:rPr>
                    <w:rFonts w:ascii="Times New Roman" w:cs="Times New Roman" w:eastAsia="Times New Roman" w:hAnsi="Times New Roman"/>
                    <w:sz w:val="24"/>
                    <w:szCs w:val="24"/>
                    <w:rtl w:val="0"/>
                  </w:rPr>
                  <w:t xml:space="preserve"> відмінності в рівні оплати праці в різних професіях;</w:t>
                </w:r>
              </w:p>
              <w:p w:rsidR="00000000" w:rsidDel="00000000" w:rsidP="00000000" w:rsidRDefault="00000000" w:rsidRPr="00000000" w14:paraId="0000017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чинники, що впливають на оплату праці (кваліфікація, складність роботи, відповідальність, умови праці, попит і пропозиція тощо);</w:t>
                </w:r>
              </w:p>
              <w:p w:rsidR="00000000" w:rsidDel="00000000" w:rsidP="00000000" w:rsidRDefault="00000000" w:rsidRPr="00000000" w14:paraId="0000017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взаємозв’язок між попитом на професію та рівнем оплати праці;</w:t>
                </w:r>
              </w:p>
              <w:p w:rsidR="00000000" w:rsidDel="00000000" w:rsidP="00000000" w:rsidRDefault="00000000" w:rsidRPr="00000000" w14:paraId="0000017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взаємозв’язок між рівнем освіти, професійними компетентностями та оплатою праці;</w:t>
                </w:r>
              </w:p>
              <w:p w:rsidR="00000000" w:rsidDel="00000000" w:rsidP="00000000" w:rsidRDefault="00000000" w:rsidRPr="00000000" w14:paraId="0000017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робить</w:t>
                </w:r>
                <w:r w:rsidDel="00000000" w:rsidR="00000000" w:rsidRPr="00000000">
                  <w:rPr>
                    <w:rFonts w:ascii="Times New Roman" w:cs="Times New Roman" w:eastAsia="Times New Roman" w:hAnsi="Times New Roman"/>
                    <w:sz w:val="24"/>
                    <w:szCs w:val="24"/>
                    <w:rtl w:val="0"/>
                  </w:rPr>
                  <w:t xml:space="preserve"> узагальнені висновки щодо причин різниці в оплаті праці;</w:t>
                </w:r>
              </w:p>
              <w:p w:rsidR="00000000" w:rsidDel="00000000" w:rsidP="00000000" w:rsidRDefault="00000000" w:rsidRPr="00000000" w14:paraId="0000017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4.5.1]; [9 СЗО 4.9.1]; [9 СЗО 4.9.2]</w:t>
                </w:r>
              </w:p>
            </w:tc>
            <w:tc>
              <w:tcPr>
                <w:tcMar>
                  <w:top w:w="100.0" w:type="dxa"/>
                  <w:left w:w="100.0" w:type="dxa"/>
                  <w:bottom w:w="100.0" w:type="dxa"/>
                  <w:right w:w="100.0" w:type="dxa"/>
                </w:tcMar>
              </w:tcPr>
              <w:p w:rsidR="00000000" w:rsidDel="00000000" w:rsidP="00000000" w:rsidRDefault="00000000" w:rsidRPr="00000000" w14:paraId="0000017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18. Чому існують суттєві відмінності в оплаті праці?</w:t>
                </w:r>
              </w:p>
              <w:p w:rsidR="00000000" w:rsidDel="00000000" w:rsidP="00000000" w:rsidRDefault="00000000" w:rsidRPr="00000000" w14:paraId="0000018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Уявлення про рівень оплати праці у різних професіях.</w:t>
                </w:r>
              </w:p>
              <w:p w:rsidR="00000000" w:rsidDel="00000000" w:rsidP="00000000" w:rsidRDefault="00000000" w:rsidRPr="00000000" w14:paraId="0000018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Економічні чинники формування заробітної плати.</w:t>
                </w:r>
              </w:p>
              <w:p w:rsidR="00000000" w:rsidDel="00000000" w:rsidP="00000000" w:rsidRDefault="00000000" w:rsidRPr="00000000" w14:paraId="0000018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Залежність оплати праці від кваліфікації, досвіду, умов і характеру роботи.</w:t>
                </w:r>
              </w:p>
              <w:p w:rsidR="00000000" w:rsidDel="00000000" w:rsidP="00000000" w:rsidRDefault="00000000" w:rsidRPr="00000000" w14:paraId="0000018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Взаємозв’язок між попитом на професію та рівнем оплати праці.</w:t>
                </w:r>
              </w:p>
              <w:p w:rsidR="00000000" w:rsidDel="00000000" w:rsidP="00000000" w:rsidRDefault="00000000" w:rsidRPr="00000000" w14:paraId="0000018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сучасних соціально-економічних змін, зокрема в умовах воєнного часу, на рівень оплати праці та затребуваність професій</w:t>
                </w:r>
              </w:p>
            </w:tc>
            <w:tc>
              <w:tcPr>
                <w:tcMar>
                  <w:top w:w="100.0" w:type="dxa"/>
                  <w:left w:w="100.0" w:type="dxa"/>
                  <w:bottom w:w="100.0" w:type="dxa"/>
                  <w:right w:w="100.0" w:type="dxa"/>
                </w:tcMar>
              </w:tcPr>
              <w:p w:rsidR="00000000" w:rsidDel="00000000" w:rsidP="00000000" w:rsidRDefault="00000000" w:rsidRPr="00000000" w14:paraId="0000018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чинників формування оплати праці та відмінностей у рівні заробітної плати в різних професіях.</w:t>
                </w:r>
              </w:p>
              <w:p w:rsidR="00000000" w:rsidDel="00000000" w:rsidP="00000000" w:rsidRDefault="00000000" w:rsidRPr="00000000" w14:paraId="0000018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(аналітична вправа)</w:t>
                </w:r>
                <w:r w:rsidDel="00000000" w:rsidR="00000000" w:rsidRPr="00000000">
                  <w:rPr>
                    <w:rFonts w:ascii="Times New Roman" w:cs="Times New Roman" w:eastAsia="Times New Roman" w:hAnsi="Times New Roman"/>
                    <w:sz w:val="24"/>
                    <w:szCs w:val="24"/>
                    <w:rtl w:val="0"/>
                  </w:rPr>
                  <w:t xml:space="preserve">: ранжування професій за передбачуваним рівнем оплати праці, визначення чинників такого розподілу та аргументування ухвалених рішень.</w:t>
                </w:r>
              </w:p>
              <w:p w:rsidR="00000000" w:rsidDel="00000000" w:rsidP="00000000" w:rsidRDefault="00000000" w:rsidRPr="00000000" w14:paraId="0000018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причин відмінностей в оплаті праці та встановлення взаємозв’язку між освітою, компетентностями і рівнем доходу.</w:t>
                </w:r>
              </w:p>
              <w:p w:rsidR="00000000" w:rsidDel="00000000" w:rsidP="00000000" w:rsidRDefault="00000000" w:rsidRPr="00000000" w14:paraId="0000018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чинників, що впливають на рівень доходу в обраній професії</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9">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8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w:t>
                </w:r>
                <w:r w:rsidDel="00000000" w:rsidR="00000000" w:rsidRPr="00000000">
                  <w:rPr>
                    <w:rFonts w:ascii="Times New Roman" w:cs="Times New Roman" w:eastAsia="Times New Roman" w:hAnsi="Times New Roman"/>
                    <w:sz w:val="24"/>
                    <w:szCs w:val="24"/>
                    <w:rtl w:val="0"/>
                  </w:rPr>
                  <w:t xml:space="preserve"> економічне пояснення відмінностей в оплаті праці та їх моральну оцінку;</w:t>
                </w:r>
              </w:p>
              <w:p w:rsidR="00000000" w:rsidDel="00000000" w:rsidP="00000000" w:rsidRDefault="00000000" w:rsidRPr="00000000" w14:paraId="0000018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поняття справедливості в оплаті праці;</w:t>
                </w:r>
              </w:p>
              <w:p w:rsidR="00000000" w:rsidDel="00000000" w:rsidP="00000000" w:rsidRDefault="00000000" w:rsidRPr="00000000" w14:paraId="0000018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 висловлює</w:t>
                </w:r>
                <w:r w:rsidDel="00000000" w:rsidR="00000000" w:rsidRPr="00000000">
                  <w:rPr>
                    <w:rFonts w:ascii="Times New Roman" w:cs="Times New Roman" w:eastAsia="Times New Roman" w:hAnsi="Times New Roman"/>
                    <w:sz w:val="24"/>
                    <w:szCs w:val="24"/>
                    <w:rtl w:val="0"/>
                  </w:rPr>
                  <w:t xml:space="preserve"> власну позицію щодо соціальної нерівності в оплаті праці;</w:t>
                </w:r>
              </w:p>
              <w:p w:rsidR="00000000" w:rsidDel="00000000" w:rsidP="00000000" w:rsidRDefault="00000000" w:rsidRPr="00000000" w14:paraId="0000018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вплив різних умов доступу до праці на можливості професійної реалізації;</w:t>
                </w:r>
              </w:p>
              <w:p w:rsidR="00000000" w:rsidDel="00000000" w:rsidP="00000000" w:rsidRDefault="00000000" w:rsidRPr="00000000" w14:paraId="0000018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w:t>
                </w:r>
                <w:r w:rsidDel="00000000" w:rsidR="00000000" w:rsidRPr="00000000">
                  <w:rPr>
                    <w:rFonts w:ascii="Times New Roman" w:cs="Times New Roman" w:eastAsia="Times New Roman" w:hAnsi="Times New Roman"/>
                    <w:sz w:val="24"/>
                    <w:szCs w:val="24"/>
                    <w:rtl w:val="0"/>
                  </w:rPr>
                  <w:t xml:space="preserve"> рівень оплати праці із суспільною значущістю професії та власними ціннісними орієнтирами;</w:t>
                </w:r>
              </w:p>
              <w:p w:rsidR="00000000" w:rsidDel="00000000" w:rsidP="00000000" w:rsidRDefault="00000000" w:rsidRPr="00000000" w14:paraId="0000018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3.4.1]; [9 СЗО 4.5.1]</w:t>
                </w:r>
              </w:p>
            </w:tc>
            <w:tc>
              <w:tcPr>
                <w:tcMar>
                  <w:top w:w="100.0" w:type="dxa"/>
                  <w:left w:w="100.0" w:type="dxa"/>
                  <w:bottom w:w="100.0" w:type="dxa"/>
                  <w:right w:w="100.0" w:type="dxa"/>
                </w:tcMar>
              </w:tcPr>
              <w:p w:rsidR="00000000" w:rsidDel="00000000" w:rsidP="00000000" w:rsidRDefault="00000000" w:rsidRPr="00000000" w14:paraId="0000019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19. Відмінності в оплаті праці – наскільки це справедливо?</w:t>
                </w:r>
              </w:p>
              <w:p w:rsidR="00000000" w:rsidDel="00000000" w:rsidP="00000000" w:rsidRDefault="00000000" w:rsidRPr="00000000" w14:paraId="0000019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справедливості в оплаті праці.</w:t>
                </w:r>
              </w:p>
              <w:p w:rsidR="00000000" w:rsidDel="00000000" w:rsidP="00000000" w:rsidRDefault="00000000" w:rsidRPr="00000000" w14:paraId="0000019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Соціальна значущість професій і рівень оплати праці.</w:t>
                </w:r>
              </w:p>
              <w:p w:rsidR="00000000" w:rsidDel="00000000" w:rsidP="00000000" w:rsidRDefault="00000000" w:rsidRPr="00000000" w14:paraId="0000019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Нерівність доходів у суспільстві та її можливі наслідки.</w:t>
                </w:r>
              </w:p>
              <w:p w:rsidR="00000000" w:rsidDel="00000000" w:rsidP="00000000" w:rsidRDefault="00000000" w:rsidRPr="00000000" w14:paraId="0000019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умови доступу до праці та можливості професійної реалізації.</w:t>
                </w:r>
              </w:p>
              <w:p w:rsidR="00000000" w:rsidDel="00000000" w:rsidP="00000000" w:rsidRDefault="00000000" w:rsidRPr="00000000" w14:paraId="0000019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Дохід як один із критеріїв професійного вибору</w:t>
                </w:r>
              </w:p>
            </w:tc>
            <w:tc>
              <w:tcPr>
                <w:tcMar>
                  <w:top w:w="100.0" w:type="dxa"/>
                  <w:left w:w="100.0" w:type="dxa"/>
                  <w:bottom w:w="100.0" w:type="dxa"/>
                  <w:right w:w="100.0" w:type="dxa"/>
                </w:tcMar>
              </w:tcPr>
              <w:p w:rsidR="00000000" w:rsidDel="00000000" w:rsidP="00000000" w:rsidRDefault="00000000" w:rsidRPr="00000000" w14:paraId="0000019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поняття справедливості в оплаті праці, соціальної значущості професій і нерівності доходів.</w:t>
                </w:r>
              </w:p>
              <w:p w:rsidR="00000000" w:rsidDel="00000000" w:rsidP="00000000" w:rsidRDefault="00000000" w:rsidRPr="00000000" w14:paraId="0000019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(аналіз кейсів)</w:t>
                </w:r>
                <w:r w:rsidDel="00000000" w:rsidR="00000000" w:rsidRPr="00000000">
                  <w:rPr>
                    <w:rFonts w:ascii="Times New Roman" w:cs="Times New Roman" w:eastAsia="Times New Roman" w:hAnsi="Times New Roman"/>
                    <w:sz w:val="24"/>
                    <w:szCs w:val="24"/>
                    <w:rtl w:val="0"/>
                  </w:rPr>
                  <w:t xml:space="preserve">: обговорення проблемних ситуацій, формулювання та аргументація позицій щодо справедливості відмінностей в оплаті праці.</w:t>
                </w:r>
              </w:p>
              <w:p w:rsidR="00000000" w:rsidDel="00000000" w:rsidP="00000000" w:rsidRDefault="00000000" w:rsidRPr="00000000" w14:paraId="0000019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представлення різних позицій і осмислення взаємозв’язку між рівнем оплати праці, суспільною значущістю професій та власними  ціннісними орієнтирами.</w:t>
                </w:r>
              </w:p>
              <w:p w:rsidR="00000000" w:rsidDel="00000000" w:rsidP="00000000" w:rsidRDefault="00000000" w:rsidRPr="00000000" w14:paraId="0000019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власного ставлення до диференціації оплати праці та її місця в системі професійних пріоритетів</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A">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9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структуру заробітної плати (нарахована та виплачена сума);</w:t>
                </w:r>
              </w:p>
              <w:p w:rsidR="00000000" w:rsidDel="00000000" w:rsidP="00000000" w:rsidRDefault="00000000" w:rsidRPr="00000000" w14:paraId="0000019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призначення податків і їхню роль у забезпеченні функціонування держави й громади;</w:t>
                </w:r>
              </w:p>
              <w:p w:rsidR="00000000" w:rsidDel="00000000" w:rsidP="00000000" w:rsidRDefault="00000000" w:rsidRPr="00000000" w14:paraId="0000019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ризики неофіційного працевлаштування для працівника / працівниці;</w:t>
                </w:r>
              </w:p>
              <w:p w:rsidR="00000000" w:rsidDel="00000000" w:rsidP="00000000" w:rsidRDefault="00000000" w:rsidRPr="00000000" w14:paraId="0000019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значення безпечних і доступних умов праці для працівника / працівниці;</w:t>
                </w:r>
              </w:p>
              <w:p w:rsidR="00000000" w:rsidDel="00000000" w:rsidP="00000000" w:rsidRDefault="00000000" w:rsidRPr="00000000" w14:paraId="0000019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w:t>
                </w:r>
                <w:r w:rsidDel="00000000" w:rsidR="00000000" w:rsidRPr="00000000">
                  <w:rPr>
                    <w:rFonts w:ascii="Times New Roman" w:cs="Times New Roman" w:eastAsia="Times New Roman" w:hAnsi="Times New Roman"/>
                    <w:sz w:val="24"/>
                    <w:szCs w:val="24"/>
                    <w:rtl w:val="0"/>
                  </w:rPr>
                  <w:t xml:space="preserve">особисту позицію щодо офіційної та неофіційної трудової діяльності;</w:t>
                </w:r>
              </w:p>
              <w:p w:rsidR="00000000" w:rsidDel="00000000" w:rsidP="00000000" w:rsidRDefault="00000000" w:rsidRPr="00000000" w14:paraId="000001A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3.3.1]; [9 СЗО 4.9.1]; [9 СЗО 4.9.2]</w:t>
                </w:r>
              </w:p>
            </w:tc>
            <w:tc>
              <w:tcPr>
                <w:tcMar>
                  <w:top w:w="100.0" w:type="dxa"/>
                  <w:left w:w="100.0" w:type="dxa"/>
                  <w:bottom w:w="100.0" w:type="dxa"/>
                  <w:right w:w="100.0" w:type="dxa"/>
                </w:tcMar>
              </w:tcPr>
              <w:p w:rsidR="00000000" w:rsidDel="00000000" w:rsidP="00000000" w:rsidRDefault="00000000" w:rsidRPr="00000000" w14:paraId="000001A1">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20. З чого складається зарплата?</w:t>
                </w:r>
              </w:p>
              <w:p w:rsidR="00000000" w:rsidDel="00000000" w:rsidP="00000000" w:rsidRDefault="00000000" w:rsidRPr="00000000" w14:paraId="000001A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заробітної плати: нарахована та фактично виплачена сума.</w:t>
                </w:r>
              </w:p>
              <w:p w:rsidR="00000000" w:rsidDel="00000000" w:rsidP="00000000" w:rsidRDefault="00000000" w:rsidRPr="00000000" w14:paraId="000001A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Складові заробітної плати (основна частина, доплати, премії).</w:t>
                </w:r>
              </w:p>
              <w:p w:rsidR="00000000" w:rsidDel="00000000" w:rsidP="00000000" w:rsidRDefault="00000000" w:rsidRPr="00000000" w14:paraId="000001A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Податкові відрахування та їхнє суспільне призначення.</w:t>
                </w:r>
              </w:p>
              <w:p w:rsidR="00000000" w:rsidDel="00000000" w:rsidP="00000000" w:rsidRDefault="00000000" w:rsidRPr="00000000" w14:paraId="000001A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Офіційна і неофіційна трудова діяльність.</w:t>
                </w:r>
              </w:p>
              <w:p w:rsidR="00000000" w:rsidDel="00000000" w:rsidP="00000000" w:rsidRDefault="00000000" w:rsidRPr="00000000" w14:paraId="000001A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Ризики та можливі наслідки неофіційної роботи для працівника / працівниці.</w:t>
                </w:r>
              </w:p>
              <w:p w:rsidR="00000000" w:rsidDel="00000000" w:rsidP="00000000" w:rsidRDefault="00000000" w:rsidRPr="00000000" w14:paraId="000001A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Ризики неофіційної зайнятості в різних життєвих умовах та їх можливі наслідки.</w:t>
                </w:r>
              </w:p>
              <w:p w:rsidR="00000000" w:rsidDel="00000000" w:rsidP="00000000" w:rsidRDefault="00000000" w:rsidRPr="00000000" w14:paraId="000001A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безпечних і доступних умов праці для працівників / працівниць</w:t>
                </w:r>
              </w:p>
            </w:tc>
            <w:tc>
              <w:tcPr>
                <w:tcMar>
                  <w:top w:w="100.0" w:type="dxa"/>
                  <w:left w:w="100.0" w:type="dxa"/>
                  <w:bottom w:w="100.0" w:type="dxa"/>
                  <w:right w:w="100.0" w:type="dxa"/>
                </w:tcMar>
              </w:tcPr>
              <w:p w:rsidR="00000000" w:rsidDel="00000000" w:rsidP="00000000" w:rsidRDefault="00000000" w:rsidRPr="00000000" w14:paraId="000001A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структури заробітної плати, податкових відрахувань та ролі податків у функціонуванні держави й громади.</w:t>
                </w:r>
              </w:p>
              <w:p w:rsidR="00000000" w:rsidDel="00000000" w:rsidP="00000000" w:rsidRDefault="00000000" w:rsidRPr="00000000" w14:paraId="000001A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(взаємонавчання)</w:t>
                </w:r>
                <w:r w:rsidDel="00000000" w:rsidR="00000000" w:rsidRPr="00000000">
                  <w:rPr>
                    <w:rFonts w:ascii="Times New Roman" w:cs="Times New Roman" w:eastAsia="Times New Roman" w:hAnsi="Times New Roman"/>
                    <w:sz w:val="24"/>
                    <w:szCs w:val="24"/>
                    <w:rtl w:val="0"/>
                  </w:rPr>
                  <w:t xml:space="preserve">: пояснення складових заробітної плати, обговорення призначення податків і порівняння переваг та ризиків офіційної й неофіційної трудової діяльності.</w:t>
                </w:r>
              </w:p>
              <w:p w:rsidR="00000000" w:rsidDel="00000000" w:rsidP="00000000" w:rsidRDefault="00000000" w:rsidRPr="00000000" w14:paraId="000001A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аналіз наслідків неофіційної зайнятості для працівника / працівниці та суспільства і узагальнення висновків.</w:t>
                </w:r>
              </w:p>
              <w:p w:rsidR="00000000" w:rsidDel="00000000" w:rsidP="00000000" w:rsidRDefault="00000000" w:rsidRPr="00000000" w14:paraId="000001A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формулювання особистої позиції щодо офіційної та неофіційної трудової діяльності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D">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A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результати виконаних завдань у портфоліо;</w:t>
                </w:r>
              </w:p>
              <w:p w:rsidR="00000000" w:rsidDel="00000000" w:rsidP="00000000" w:rsidRDefault="00000000" w:rsidRPr="00000000" w14:paraId="000001A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висновки щодо власних інтересів, сильних сторін і професійних пріоритетів;</w:t>
                </w:r>
              </w:p>
              <w:p w:rsidR="00000000" w:rsidDel="00000000" w:rsidP="00000000" w:rsidRDefault="00000000" w:rsidRPr="00000000" w14:paraId="000001B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обмінюється </w:t>
                </w:r>
                <w:r w:rsidDel="00000000" w:rsidR="00000000" w:rsidRPr="00000000">
                  <w:rPr>
                    <w:rFonts w:ascii="Times New Roman" w:cs="Times New Roman" w:eastAsia="Times New Roman" w:hAnsi="Times New Roman"/>
                    <w:sz w:val="24"/>
                    <w:szCs w:val="24"/>
                    <w:rtl w:val="0"/>
                  </w:rPr>
                  <w:t xml:space="preserve">спостереженнями в парній взаємодії;</w:t>
                </w:r>
              </w:p>
              <w:p w:rsidR="00000000" w:rsidDel="00000000" w:rsidP="00000000" w:rsidRDefault="00000000" w:rsidRPr="00000000" w14:paraId="000001B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враховує</w:t>
                </w:r>
                <w:r w:rsidDel="00000000" w:rsidR="00000000" w:rsidRPr="00000000">
                  <w:rPr>
                    <w:rFonts w:ascii="Times New Roman" w:cs="Times New Roman" w:eastAsia="Times New Roman" w:hAnsi="Times New Roman"/>
                    <w:sz w:val="24"/>
                    <w:szCs w:val="24"/>
                    <w:rtl w:val="0"/>
                  </w:rPr>
                  <w:t xml:space="preserve"> власні можливості та умови доступу до професійної діяльності під час визначення професійних пріоритетів;</w:t>
                </w:r>
              </w:p>
              <w:p w:rsidR="00000000" w:rsidDel="00000000" w:rsidP="00000000" w:rsidRDefault="00000000" w:rsidRPr="00000000" w14:paraId="000001B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зміни у власному баченні подальшої освітньо-професійної траєкторії;</w:t>
                </w:r>
              </w:p>
              <w:p w:rsidR="00000000" w:rsidDel="00000000" w:rsidP="00000000" w:rsidRDefault="00000000" w:rsidRPr="00000000" w14:paraId="000001B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3.4.1]; [9 СЗО 4.9.2]</w:t>
                </w:r>
              </w:p>
            </w:tc>
            <w:tc>
              <w:tcPr>
                <w:tcMar>
                  <w:top w:w="100.0" w:type="dxa"/>
                  <w:left w:w="100.0" w:type="dxa"/>
                  <w:bottom w:w="100.0" w:type="dxa"/>
                  <w:right w:w="100.0" w:type="dxa"/>
                </w:tcMar>
              </w:tcPr>
              <w:p w:rsidR="00000000" w:rsidDel="00000000" w:rsidP="00000000" w:rsidRDefault="00000000" w:rsidRPr="00000000" w14:paraId="000001B4">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21. Уточнюємо професійні пріоритети та оновлюємо портфоліо </w:t>
                </w:r>
              </w:p>
              <w:p w:rsidR="00000000" w:rsidDel="00000000" w:rsidP="00000000" w:rsidRDefault="00000000" w:rsidRPr="00000000" w14:paraId="000001B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Власні інтереси, сильні сторони та професійні орієнтири.</w:t>
                </w:r>
              </w:p>
              <w:p w:rsidR="00000000" w:rsidDel="00000000" w:rsidP="00000000" w:rsidRDefault="00000000" w:rsidRPr="00000000" w14:paraId="000001B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змін життєвих обставин і власного досвіду, зокрема в умовах воєнного часу, під час уточнення професійних пріоритетів.</w:t>
                </w:r>
              </w:p>
              <w:p w:rsidR="00000000" w:rsidDel="00000000" w:rsidP="00000000" w:rsidRDefault="00000000" w:rsidRPr="00000000" w14:paraId="000001B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власних можливостей і умов доступу до професійної діяльності під час професійного вибору.</w:t>
                </w:r>
              </w:p>
              <w:p w:rsidR="00000000" w:rsidDel="00000000" w:rsidP="00000000" w:rsidRDefault="00000000" w:rsidRPr="00000000" w14:paraId="000001B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Парна взаємодія як ресурс уточнення індивідуальних висновків.</w:t>
                </w:r>
              </w:p>
              <w:p w:rsidR="00000000" w:rsidDel="00000000" w:rsidP="00000000" w:rsidRDefault="00000000" w:rsidRPr="00000000" w14:paraId="000001B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Подальші кроки у професійному самовизначенні</w:t>
                </w:r>
              </w:p>
            </w:tc>
            <w:tc>
              <w:tcPr>
                <w:tcMar>
                  <w:top w:w="100.0" w:type="dxa"/>
                  <w:left w:w="100.0" w:type="dxa"/>
                  <w:bottom w:w="100.0" w:type="dxa"/>
                  <w:right w:w="100.0" w:type="dxa"/>
                </w:tcMar>
              </w:tcPr>
              <w:p w:rsidR="00000000" w:rsidDel="00000000" w:rsidP="00000000" w:rsidRDefault="00000000" w:rsidRPr="00000000" w14:paraId="000001B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і систематизація матеріалів портфоліо, узагальнення висновків щодо власних інтересів, сильних сторін і професійних пріоритетів.</w:t>
                </w:r>
              </w:p>
              <w:p w:rsidR="00000000" w:rsidDel="00000000" w:rsidP="00000000" w:rsidRDefault="00000000" w:rsidRPr="00000000" w14:paraId="000001B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Обговорення в парах</w:t>
                </w:r>
                <w:r w:rsidDel="00000000" w:rsidR="00000000" w:rsidRPr="00000000">
                  <w:rPr>
                    <w:rFonts w:ascii="Times New Roman" w:cs="Times New Roman" w:eastAsia="Times New Roman" w:hAnsi="Times New Roman"/>
                    <w:sz w:val="24"/>
                    <w:szCs w:val="24"/>
                    <w:rtl w:val="0"/>
                  </w:rPr>
                  <w:t xml:space="preserve">: обмін спостереженнями, уточнення позицій через запитання та співвіднесення власних висновків із думкою партнера / партнерки.</w:t>
                </w:r>
              </w:p>
              <w:p w:rsidR="00000000" w:rsidDel="00000000" w:rsidP="00000000" w:rsidRDefault="00000000" w:rsidRPr="00000000" w14:paraId="000001B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змін у баченні власної освітньо-професійної траєкторії та визначення подальших кроків</w:t>
                </w:r>
                <w:r w:rsidDel="00000000" w:rsidR="00000000" w:rsidRPr="00000000">
                  <w:rPr>
                    <w:rtl w:val="0"/>
                  </w:rPr>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3. Професійні та кар’єрні можливості</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C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C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мотиваційні чинники професійної діяльності та їх вплив на ставлення до праці;</w:t>
                </w:r>
              </w:p>
              <w:p w:rsidR="00000000" w:rsidDel="00000000" w:rsidP="00000000" w:rsidRDefault="00000000" w:rsidRPr="00000000" w14:paraId="000001C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w:t>
                </w:r>
                <w:r w:rsidDel="00000000" w:rsidR="00000000" w:rsidRPr="00000000">
                  <w:rPr>
                    <w:rFonts w:ascii="Times New Roman" w:cs="Times New Roman" w:eastAsia="Times New Roman" w:hAnsi="Times New Roman"/>
                    <w:sz w:val="24"/>
                    <w:szCs w:val="24"/>
                    <w:rtl w:val="0"/>
                  </w:rPr>
                  <w:t xml:space="preserve"> роботу як джерело доходу і як можливість самореалізації;</w:t>
                </w:r>
              </w:p>
              <w:p w:rsidR="00000000" w:rsidDel="00000000" w:rsidP="00000000" w:rsidRDefault="00000000" w:rsidRPr="00000000" w14:paraId="000001C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 висловлює</w:t>
                </w:r>
                <w:r w:rsidDel="00000000" w:rsidR="00000000" w:rsidRPr="00000000">
                  <w:rPr>
                    <w:rFonts w:ascii="Times New Roman" w:cs="Times New Roman" w:eastAsia="Times New Roman" w:hAnsi="Times New Roman"/>
                    <w:sz w:val="24"/>
                    <w:szCs w:val="24"/>
                    <w:rtl w:val="0"/>
                  </w:rPr>
                  <w:t xml:space="preserve"> власне бачення ролі праці в життєвій стратегії;</w:t>
                </w:r>
              </w:p>
              <w:p w:rsidR="00000000" w:rsidDel="00000000" w:rsidP="00000000" w:rsidRDefault="00000000" w:rsidRPr="00000000" w14:paraId="000001C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 </w:t>
                </w:r>
                <w:r w:rsidDel="00000000" w:rsidR="00000000" w:rsidRPr="00000000">
                  <w:rPr>
                    <w:rFonts w:ascii="Times New Roman" w:cs="Times New Roman" w:eastAsia="Times New Roman" w:hAnsi="Times New Roman"/>
                    <w:sz w:val="24"/>
                    <w:szCs w:val="24"/>
                    <w:rtl w:val="0"/>
                  </w:rPr>
                  <w:t xml:space="preserve">професійні наміри з особистими цінностями, життєвими пріоритетами та умовами професійного середовища;</w:t>
                </w:r>
              </w:p>
              <w:p w:rsidR="00000000" w:rsidDel="00000000" w:rsidP="00000000" w:rsidRDefault="00000000" w:rsidRPr="00000000" w14:paraId="000001C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 [9 СЗО 4.8.2]</w:t>
                </w:r>
              </w:p>
            </w:tc>
            <w:tc>
              <w:tcPr>
                <w:tcMar>
                  <w:top w:w="100.0" w:type="dxa"/>
                  <w:left w:w="100.0" w:type="dxa"/>
                  <w:bottom w:w="100.0" w:type="dxa"/>
                  <w:right w:w="100.0" w:type="dxa"/>
                </w:tcMar>
              </w:tcPr>
              <w:p w:rsidR="00000000" w:rsidDel="00000000" w:rsidP="00000000" w:rsidRDefault="00000000" w:rsidRPr="00000000" w14:paraId="000001C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22. Чи достатньо просто мати роботу?</w:t>
                </w:r>
              </w:p>
              <w:p w:rsidR="00000000" w:rsidDel="00000000" w:rsidP="00000000" w:rsidRDefault="00000000" w:rsidRPr="00000000" w14:paraId="000001C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Мотиваційні чинники професійної діяльності.</w:t>
                </w:r>
              </w:p>
              <w:p w:rsidR="00000000" w:rsidDel="00000000" w:rsidP="00000000" w:rsidRDefault="00000000" w:rsidRPr="00000000" w14:paraId="000001C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Робота як джерело доходу та простір самореалізації.</w:t>
                </w:r>
              </w:p>
              <w:p w:rsidR="00000000" w:rsidDel="00000000" w:rsidP="00000000" w:rsidRDefault="00000000" w:rsidRPr="00000000" w14:paraId="000001C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 комфорт і відчуття сенсу в професійній діяльності.</w:t>
                </w:r>
              </w:p>
              <w:p w:rsidR="00000000" w:rsidDel="00000000" w:rsidP="00000000" w:rsidRDefault="00000000" w:rsidRPr="00000000" w14:paraId="000001C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різних умов професійної діяльності та індивідуальних потреб працівників / працівниць.</w:t>
                </w:r>
              </w:p>
              <w:p w:rsidR="00000000" w:rsidDel="00000000" w:rsidP="00000000" w:rsidRDefault="00000000" w:rsidRPr="00000000" w14:paraId="000001C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безпечного та підтримувального професійного середовища для самореалізації людини.</w:t>
                </w:r>
              </w:p>
              <w:p w:rsidR="00000000" w:rsidDel="00000000" w:rsidP="00000000" w:rsidRDefault="00000000" w:rsidRPr="00000000" w14:paraId="000001C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Професійний вибір у контексті особистих цінностей і життєвих пріоритетів</w:t>
                </w:r>
              </w:p>
            </w:tc>
            <w:tc>
              <w:tcPr>
                <w:tcMar>
                  <w:top w:w="100.0" w:type="dxa"/>
                  <w:left w:w="100.0" w:type="dxa"/>
                  <w:bottom w:w="100.0" w:type="dxa"/>
                  <w:right w:w="100.0" w:type="dxa"/>
                </w:tcMar>
              </w:tcPr>
              <w:p w:rsidR="00000000" w:rsidDel="00000000" w:rsidP="00000000" w:rsidRDefault="00000000" w:rsidRPr="00000000" w14:paraId="000001C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читання та аналіз тексту з виокремленням ключових понять, пов’язаних із мотивацією професійної діяльності та ставленням до праці.</w:t>
                </w:r>
              </w:p>
              <w:p w:rsidR="00000000" w:rsidDel="00000000" w:rsidP="00000000" w:rsidRDefault="00000000" w:rsidRPr="00000000" w14:paraId="000001C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зіставлення різних поглядів на роль праці як джерела доходу і простору самореалізації та аргументоване висловлення власної позиції.</w:t>
                </w:r>
              </w:p>
              <w:p w:rsidR="00000000" w:rsidDel="00000000" w:rsidP="00000000" w:rsidRDefault="00000000" w:rsidRPr="00000000" w14:paraId="000001C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ролі праці у власній життєвій стратегії та співвіднесення професійних намірів із особистими цінностями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D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D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прояви гендерної нерівності у професійній сфері на основі фактів і статистичних даних;</w:t>
                </w:r>
              </w:p>
              <w:p w:rsidR="00000000" w:rsidDel="00000000" w:rsidP="00000000" w:rsidRDefault="00000000" w:rsidRPr="00000000" w14:paraId="000001D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причини розбіжностей між формальною рівністю прав і реальною практикою;</w:t>
                </w:r>
              </w:p>
              <w:p w:rsidR="00000000" w:rsidDel="00000000" w:rsidP="00000000" w:rsidRDefault="00000000" w:rsidRPr="00000000" w14:paraId="000001D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вплив гендерних стереотипів на професійний вибір;</w:t>
                </w:r>
              </w:p>
              <w:p w:rsidR="00000000" w:rsidDel="00000000" w:rsidP="00000000" w:rsidRDefault="00000000" w:rsidRPr="00000000" w14:paraId="000001D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вплив соціальних стереотипів і бар’єрів (зокрема пов’язаних зі станом здоров’я) на професійний вибір та можливості кар’єрної реалізації;</w:t>
                </w:r>
              </w:p>
              <w:p w:rsidR="00000000" w:rsidDel="00000000" w:rsidP="00000000" w:rsidRDefault="00000000" w:rsidRPr="00000000" w14:paraId="000001D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узагальнені висновки та співвідносить їх із власними уявленнями про професійні можливості;</w:t>
                </w:r>
              </w:p>
              <w:p w:rsidR="00000000" w:rsidDel="00000000" w:rsidP="00000000" w:rsidRDefault="00000000" w:rsidRPr="00000000" w14:paraId="000001D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1.2.1]; [9 СЗО 1.3.2]; [9 СЗО 4.8.2]</w:t>
                </w:r>
              </w:p>
            </w:tc>
            <w:tc>
              <w:tcPr>
                <w:tcMar>
                  <w:top w:w="100.0" w:type="dxa"/>
                  <w:left w:w="100.0" w:type="dxa"/>
                  <w:bottom w:w="100.0" w:type="dxa"/>
                  <w:right w:w="100.0" w:type="dxa"/>
                </w:tcMar>
              </w:tcPr>
              <w:p w:rsidR="00000000" w:rsidDel="00000000" w:rsidP="00000000" w:rsidRDefault="00000000" w:rsidRPr="00000000" w14:paraId="000001D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23. Чоловіки й жінки у світі професій: (не)рівні можливості?</w:t>
                </w:r>
              </w:p>
              <w:p w:rsidR="00000000" w:rsidDel="00000000" w:rsidP="00000000" w:rsidRDefault="00000000" w:rsidRPr="00000000" w14:paraId="000001D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Гендерна рівність у професійній сфері: нормативні засади та реальні практики.</w:t>
                </w:r>
              </w:p>
              <w:p w:rsidR="00000000" w:rsidDel="00000000" w:rsidP="00000000" w:rsidRDefault="00000000" w:rsidRPr="00000000" w14:paraId="000001D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Причини та прояви нерівності у професійній сфері (гендерної, соціальної, пов’язаної зі станом здоров’я та іншими чинниками).</w:t>
                </w:r>
              </w:p>
              <w:p w:rsidR="00000000" w:rsidDel="00000000" w:rsidP="00000000" w:rsidRDefault="00000000" w:rsidRPr="00000000" w14:paraId="000001D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Стереотипи щодо «чоловічих» і «жіночих» професій, уявлення про обмеження можливостей окремих груп та їх вплив на професійний вибір.</w:t>
                </w:r>
              </w:p>
              <w:p w:rsidR="00000000" w:rsidDel="00000000" w:rsidP="00000000" w:rsidRDefault="00000000" w:rsidRPr="00000000" w14:paraId="000001D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Рівний доступ до професійної діяльності та кар’єрного зростання як умова безбар’єрного ринку праці</w:t>
                </w:r>
              </w:p>
              <w:p w:rsidR="00000000" w:rsidDel="00000000" w:rsidP="00000000" w:rsidRDefault="00000000" w:rsidRPr="00000000" w14:paraId="000001DC">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читання й аналіз інформаційних матеріалів, виокремлення ключових фактів і статистичних даних щодо гендерної та соціальної нерівності у професійній сфері.</w:t>
                </w:r>
              </w:p>
              <w:p w:rsidR="00000000" w:rsidDel="00000000" w:rsidP="00000000" w:rsidRDefault="00000000" w:rsidRPr="00000000" w14:paraId="000001D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інтерпретація отриманих даних, аналіз впливу стереотипів і бар’єрів на професійний вибір та підготовка спільної позиції.</w:t>
                </w:r>
              </w:p>
              <w:p w:rsidR="00000000" w:rsidDel="00000000" w:rsidP="00000000" w:rsidRDefault="00000000" w:rsidRPr="00000000" w14:paraId="000001D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Презентація результатів у малих групах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 елементами обговорення</w:t>
                </w:r>
                <w:r w:rsidDel="00000000" w:rsidR="00000000" w:rsidRPr="00000000">
                  <w:rPr>
                    <w:rFonts w:ascii="Times New Roman" w:cs="Times New Roman" w:eastAsia="Times New Roman" w:hAnsi="Times New Roman"/>
                    <w:sz w:val="24"/>
                    <w:szCs w:val="24"/>
                    <w:rtl w:val="0"/>
                  </w:rPr>
                  <w:t xml:space="preserve">: узагальнення висновків і осмислення значення рівних можливостей у професійному самовизначенні.</w:t>
                </w:r>
              </w:p>
              <w:p w:rsidR="00000000" w:rsidDel="00000000" w:rsidP="00000000" w:rsidRDefault="00000000" w:rsidRPr="00000000" w14:paraId="000001E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співвіднесення отриманих висновків із власними уявленнями про професійні можливості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E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E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та аргументує</w:t>
                </w:r>
                <w:r w:rsidDel="00000000" w:rsidR="00000000" w:rsidRPr="00000000">
                  <w:rPr>
                    <w:rFonts w:ascii="Times New Roman" w:cs="Times New Roman" w:eastAsia="Times New Roman" w:hAnsi="Times New Roman"/>
                    <w:sz w:val="24"/>
                    <w:szCs w:val="24"/>
                    <w:rtl w:val="0"/>
                  </w:rPr>
                  <w:t xml:space="preserve"> різні позиції щодо гендерних відмінностей в оплаті праці;</w:t>
                </w:r>
              </w:p>
              <w:p w:rsidR="00000000" w:rsidDel="00000000" w:rsidP="00000000" w:rsidRDefault="00000000" w:rsidRPr="00000000" w14:paraId="000001E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економічні, соціальні та культурні чинники різниці в оплаті праці жінок і чоловіків;</w:t>
                </w:r>
              </w:p>
              <w:p w:rsidR="00000000" w:rsidDel="00000000" w:rsidP="00000000" w:rsidRDefault="00000000" w:rsidRPr="00000000" w14:paraId="000001E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вплив умов професійної реалізації на відмінності в оплаті праці;</w:t>
                </w:r>
              </w:p>
              <w:p w:rsidR="00000000" w:rsidDel="00000000" w:rsidP="00000000" w:rsidRDefault="00000000" w:rsidRPr="00000000" w14:paraId="000001E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w:t>
                </w:r>
                <w:r w:rsidDel="00000000" w:rsidR="00000000" w:rsidRPr="00000000">
                  <w:rPr>
                    <w:rFonts w:ascii="Times New Roman" w:cs="Times New Roman" w:eastAsia="Times New Roman" w:hAnsi="Times New Roman"/>
                    <w:sz w:val="24"/>
                    <w:szCs w:val="24"/>
                    <w:rtl w:val="0"/>
                  </w:rPr>
                  <w:t xml:space="preserve"> у колективній дискусії, дотримуючись правил конструктивного діалогу;</w:t>
                </w:r>
              </w:p>
              <w:p w:rsidR="00000000" w:rsidDel="00000000" w:rsidP="00000000" w:rsidRDefault="00000000" w:rsidRPr="00000000" w14:paraId="000001E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висновки щодо причин відмінностей в оплаті праці та можливих способів їх зменшення;</w:t>
                </w:r>
              </w:p>
              <w:p w:rsidR="00000000" w:rsidDel="00000000" w:rsidP="00000000" w:rsidRDefault="00000000" w:rsidRPr="00000000" w14:paraId="000001E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1.2.1]; [9 СЗО 1.3.2]; [9 СЗО 4.8.2]</w:t>
                </w:r>
              </w:p>
            </w:tc>
            <w:tc>
              <w:tcPr>
                <w:tcMar>
                  <w:top w:w="100.0" w:type="dxa"/>
                  <w:left w:w="100.0" w:type="dxa"/>
                  <w:bottom w:w="100.0" w:type="dxa"/>
                  <w:right w:w="100.0" w:type="dxa"/>
                </w:tcMar>
              </w:tcPr>
              <w:p w:rsidR="00000000" w:rsidDel="00000000" w:rsidP="00000000" w:rsidRDefault="00000000" w:rsidRPr="00000000" w14:paraId="000001E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24. Чому чоловіки та жінки заробляють по-різному?</w:t>
                </w:r>
              </w:p>
              <w:p w:rsidR="00000000" w:rsidDel="00000000" w:rsidP="00000000" w:rsidRDefault="00000000" w:rsidRPr="00000000" w14:paraId="000001E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Гендерні відмінності в оплаті праці: факти і статистичні дані.</w:t>
                </w:r>
              </w:p>
              <w:p w:rsidR="00000000" w:rsidDel="00000000" w:rsidP="00000000" w:rsidRDefault="00000000" w:rsidRPr="00000000" w14:paraId="000001E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Економічні, соціальні та культурні чинники формування різниці в оплаті праці.</w:t>
                </w:r>
              </w:p>
              <w:p w:rsidR="00000000" w:rsidDel="00000000" w:rsidP="00000000" w:rsidRDefault="00000000" w:rsidRPr="00000000" w14:paraId="000001E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умови професійної реалізації як чинник відмінностей в оплаті праці.</w:t>
                </w:r>
              </w:p>
              <w:p w:rsidR="00000000" w:rsidDel="00000000" w:rsidP="00000000" w:rsidRDefault="00000000" w:rsidRPr="00000000" w14:paraId="000001E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соціально-економічних змін, зокрема в умовах воєнного часу, на нерівність в оплаті праці.</w:t>
                </w:r>
              </w:p>
              <w:p w:rsidR="00000000" w:rsidDel="00000000" w:rsidP="00000000" w:rsidRDefault="00000000" w:rsidRPr="00000000" w14:paraId="000001E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Аргументація різних суспільних позицій щодо оплати праці.</w:t>
                </w:r>
              </w:p>
              <w:p w:rsidR="00000000" w:rsidDel="00000000" w:rsidP="00000000" w:rsidRDefault="00000000" w:rsidRPr="00000000" w14:paraId="000001E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Підходи до зменшення гендерних дисбалансів в оплаті праці та кар’єрному зростанні</w:t>
                </w:r>
              </w:p>
            </w:tc>
            <w:tc>
              <w:tcPr>
                <w:tcMar>
                  <w:top w:w="100.0" w:type="dxa"/>
                  <w:left w:w="100.0" w:type="dxa"/>
                  <w:bottom w:w="100.0" w:type="dxa"/>
                  <w:right w:w="100.0" w:type="dxa"/>
                </w:tcMar>
              </w:tcPr>
              <w:p w:rsidR="00000000" w:rsidDel="00000000" w:rsidP="00000000" w:rsidRDefault="00000000" w:rsidRPr="00000000" w14:paraId="000001E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гендерних відмінностей в оплаті праці та чинників їх формування.</w:t>
                </w:r>
              </w:p>
              <w:p w:rsidR="00000000" w:rsidDel="00000000" w:rsidP="00000000" w:rsidRDefault="00000000" w:rsidRPr="00000000" w14:paraId="000001F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w:t>
                </w:r>
                <w:r w:rsidDel="00000000" w:rsidR="00000000" w:rsidRPr="00000000">
                  <w:rPr>
                    <w:rFonts w:ascii="Times New Roman" w:cs="Times New Roman" w:eastAsia="Times New Roman" w:hAnsi="Times New Roman"/>
                    <w:sz w:val="24"/>
                    <w:szCs w:val="24"/>
                    <w:rtl w:val="0"/>
                  </w:rPr>
                  <w:t xml:space="preserve">: формулювання й аргументація різних позицій, аналіз економічних, соціальних і культурних чинників та узгодження спільної позиції.</w:t>
                </w:r>
              </w:p>
              <w:p w:rsidR="00000000" w:rsidDel="00000000" w:rsidP="00000000" w:rsidRDefault="00000000" w:rsidRPr="00000000" w14:paraId="000001F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представлення аргументів, зіставлення різних підходів і узагальнення висновків щодо причин і можливих шляхів зменшення відмінностей в оплаті праці.</w:t>
                </w:r>
              </w:p>
              <w:p w:rsidR="00000000" w:rsidDel="00000000" w:rsidP="00000000" w:rsidRDefault="00000000" w:rsidRPr="00000000" w14:paraId="000001F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власної позиції щодо гендерних відмінностей в оплаті праці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F3">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1F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своє розуміння успіху в професійній діяльності;</w:t>
                </w:r>
              </w:p>
              <w:p w:rsidR="00000000" w:rsidDel="00000000" w:rsidP="00000000" w:rsidRDefault="00000000" w:rsidRPr="00000000" w14:paraId="000001F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обґрунтовує</w:t>
                </w:r>
                <w:r w:rsidDel="00000000" w:rsidR="00000000" w:rsidRPr="00000000">
                  <w:rPr>
                    <w:rFonts w:ascii="Times New Roman" w:cs="Times New Roman" w:eastAsia="Times New Roman" w:hAnsi="Times New Roman"/>
                    <w:sz w:val="24"/>
                    <w:szCs w:val="24"/>
                    <w:rtl w:val="0"/>
                  </w:rPr>
                  <w:t xml:space="preserve"> особисту позицію, спираючись на власні цінності, досвід та етичні орієнтири;</w:t>
                </w:r>
              </w:p>
              <w:p w:rsidR="00000000" w:rsidDel="00000000" w:rsidP="00000000" w:rsidRDefault="00000000" w:rsidRPr="00000000" w14:paraId="000001F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оформлює </w:t>
                </w:r>
                <w:r w:rsidDel="00000000" w:rsidR="00000000" w:rsidRPr="00000000">
                  <w:rPr>
                    <w:rFonts w:ascii="Times New Roman" w:cs="Times New Roman" w:eastAsia="Times New Roman" w:hAnsi="Times New Roman"/>
                    <w:sz w:val="24"/>
                    <w:szCs w:val="24"/>
                    <w:rtl w:val="0"/>
                  </w:rPr>
                  <w:t xml:space="preserve">міркування у вигляді короткого письмового есе;</w:t>
                </w:r>
              </w:p>
              <w:p w:rsidR="00000000" w:rsidDel="00000000" w:rsidP="00000000" w:rsidRDefault="00000000" w:rsidRPr="00000000" w14:paraId="000001F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 </w:t>
                </w:r>
                <w:r w:rsidDel="00000000" w:rsidR="00000000" w:rsidRPr="00000000">
                  <w:rPr>
                    <w:rFonts w:ascii="Times New Roman" w:cs="Times New Roman" w:eastAsia="Times New Roman" w:hAnsi="Times New Roman"/>
                    <w:sz w:val="24"/>
                    <w:szCs w:val="24"/>
                    <w:rtl w:val="0"/>
                  </w:rPr>
                  <w:t xml:space="preserve">власне бачення успіху з майбутньою освітньо-професійною траєкторією;</w:t>
                </w:r>
              </w:p>
              <w:p w:rsidR="00000000" w:rsidDel="00000000" w:rsidP="00000000" w:rsidRDefault="00000000" w:rsidRPr="00000000" w14:paraId="000001F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 [9 СЗО 4.8.2]</w:t>
                </w:r>
              </w:p>
            </w:tc>
            <w:tc>
              <w:tcPr>
                <w:tcMar>
                  <w:top w:w="100.0" w:type="dxa"/>
                  <w:left w:w="100.0" w:type="dxa"/>
                  <w:bottom w:w="100.0" w:type="dxa"/>
                  <w:right w:w="100.0" w:type="dxa"/>
                </w:tcMar>
              </w:tcPr>
              <w:p w:rsidR="00000000" w:rsidDel="00000000" w:rsidP="00000000" w:rsidRDefault="00000000" w:rsidRPr="00000000" w14:paraId="000001F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25. Що для мене означає успіх у роботі?</w:t>
                </w:r>
              </w:p>
              <w:p w:rsidR="00000000" w:rsidDel="00000000" w:rsidP="00000000" w:rsidRDefault="00000000" w:rsidRPr="00000000" w14:paraId="000001F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Успіх у професійній діяльності: індивідуальні уявлення.</w:t>
                </w:r>
              </w:p>
              <w:p w:rsidR="00000000" w:rsidDel="00000000" w:rsidP="00000000" w:rsidRDefault="00000000" w:rsidRPr="00000000" w14:paraId="000001F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Цінності та пріоритети у формуванні уявлень про успіх.</w:t>
                </w:r>
              </w:p>
              <w:p w:rsidR="00000000" w:rsidDel="00000000" w:rsidP="00000000" w:rsidRDefault="00000000" w:rsidRPr="00000000" w14:paraId="000001F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Успіх як можливість реалізації потенціалу в різних умовах професійної діяльності.</w:t>
                </w:r>
              </w:p>
              <w:p w:rsidR="00000000" w:rsidDel="00000000" w:rsidP="00000000" w:rsidRDefault="00000000" w:rsidRPr="00000000" w14:paraId="000001F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соціальної відповідальності та етичності професійної діяльності.</w:t>
                </w:r>
              </w:p>
              <w:p w:rsidR="00000000" w:rsidDel="00000000" w:rsidP="00000000" w:rsidRDefault="00000000" w:rsidRPr="00000000" w14:paraId="000001F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Особиста позиція щодо професійної самореалізації.</w:t>
                </w:r>
              </w:p>
              <w:p w:rsidR="00000000" w:rsidDel="00000000" w:rsidP="00000000" w:rsidRDefault="00000000" w:rsidRPr="00000000" w14:paraId="000001F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Уявлення про успіх у контексті освітньо-професійних планів</w:t>
                </w:r>
              </w:p>
            </w:tc>
            <w:tc>
              <w:tcPr>
                <w:tcMar>
                  <w:top w:w="100.0" w:type="dxa"/>
                  <w:left w:w="100.0" w:type="dxa"/>
                  <w:bottom w:w="100.0" w:type="dxa"/>
                  <w:right w:w="100.0" w:type="dxa"/>
                </w:tcMar>
              </w:tcPr>
              <w:p w:rsidR="00000000" w:rsidDel="00000000" w:rsidP="00000000" w:rsidRDefault="00000000" w:rsidRPr="00000000" w14:paraId="0000020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уявлень про успіх у професійній діяльності, ролі цінностей і життєвих пріоритетів.</w:t>
                </w:r>
              </w:p>
              <w:p w:rsidR="00000000" w:rsidDel="00000000" w:rsidP="00000000" w:rsidRDefault="00000000" w:rsidRPr="00000000" w14:paraId="0000020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формулювання власної позиції та </w:t>
                </w:r>
                <w:r w:rsidDel="00000000" w:rsidR="00000000" w:rsidRPr="00000000">
                  <w:rPr>
                    <w:rFonts w:ascii="Times New Roman" w:cs="Times New Roman" w:eastAsia="Times New Roman" w:hAnsi="Times New Roman"/>
                    <w:i w:val="1"/>
                    <w:iCs w:val="1"/>
                    <w:sz w:val="24"/>
                    <w:szCs w:val="24"/>
                    <w:rtl w:val="0"/>
                  </w:rPr>
                  <w:t xml:space="preserve">написання короткого есе</w:t>
                </w:r>
                <w:r w:rsidDel="00000000" w:rsidR="00000000" w:rsidRPr="00000000">
                  <w:rPr>
                    <w:rFonts w:ascii="Times New Roman" w:cs="Times New Roman" w:eastAsia="Times New Roman" w:hAnsi="Times New Roman"/>
                    <w:sz w:val="24"/>
                    <w:szCs w:val="24"/>
                    <w:rtl w:val="0"/>
                  </w:rPr>
                  <w:t xml:space="preserve"> про розуміння успіху в роботі.</w:t>
                </w:r>
              </w:p>
              <w:p w:rsidR="00000000" w:rsidDel="00000000" w:rsidP="00000000" w:rsidRDefault="00000000" w:rsidRPr="00000000" w14:paraId="0000020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(«тихе читання»)</w:t>
                </w:r>
                <w:r w:rsidDel="00000000" w:rsidR="00000000" w:rsidRPr="00000000">
                  <w:rPr>
                    <w:rFonts w:ascii="Times New Roman" w:cs="Times New Roman" w:eastAsia="Times New Roman" w:hAnsi="Times New Roman"/>
                    <w:sz w:val="24"/>
                    <w:szCs w:val="24"/>
                    <w:rtl w:val="0"/>
                  </w:rPr>
                  <w:t xml:space="preserve">: ознайомлення з есе однокласників і однокласниць та осмислення різних підходів до розуміння успіху.</w:t>
                </w:r>
              </w:p>
              <w:p w:rsidR="00000000" w:rsidDel="00000000" w:rsidP="00000000" w:rsidRDefault="00000000" w:rsidRPr="00000000" w14:paraId="00000203">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співвіднесення власного бачення успіху з освітньо-професійною траєкторією</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04">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0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власний досвід виконання навчальних завдань і визначає особистісно значущі результати;</w:t>
                </w:r>
              </w:p>
              <w:p w:rsidR="00000000" w:rsidDel="00000000" w:rsidP="00000000" w:rsidRDefault="00000000" w:rsidRPr="00000000" w14:paraId="0000020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практичну цінність опрацьованих тем і методів для самопізнання та професійного самовизначення;</w:t>
                </w:r>
              </w:p>
              <w:p w:rsidR="00000000" w:rsidDel="00000000" w:rsidP="00000000" w:rsidRDefault="00000000" w:rsidRPr="00000000" w14:paraId="0000020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w:t>
                </w:r>
                <w:r w:rsidDel="00000000" w:rsidR="00000000" w:rsidRPr="00000000">
                  <w:rPr>
                    <w:rFonts w:ascii="Times New Roman" w:cs="Times New Roman" w:eastAsia="Times New Roman" w:hAnsi="Times New Roman"/>
                    <w:sz w:val="24"/>
                    <w:szCs w:val="24"/>
                    <w:rtl w:val="0"/>
                  </w:rPr>
                  <w:t xml:space="preserve"> у відкритому обговоренні;</w:t>
                </w:r>
              </w:p>
              <w:p w:rsidR="00000000" w:rsidDel="00000000" w:rsidP="00000000" w:rsidRDefault="00000000" w:rsidRPr="00000000" w14:paraId="0000020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уточнює</w:t>
                </w:r>
                <w:r w:rsidDel="00000000" w:rsidR="00000000" w:rsidRPr="00000000">
                  <w:rPr>
                    <w:rFonts w:ascii="Times New Roman" w:cs="Times New Roman" w:eastAsia="Times New Roman" w:hAnsi="Times New Roman"/>
                    <w:sz w:val="24"/>
                    <w:szCs w:val="24"/>
                    <w:rtl w:val="0"/>
                  </w:rPr>
                  <w:t xml:space="preserve"> власні навчальні й професійні наміри з урахуванням отриманого досвіду;</w:t>
                </w:r>
              </w:p>
              <w:p w:rsidR="00000000" w:rsidDel="00000000" w:rsidP="00000000" w:rsidRDefault="00000000" w:rsidRPr="00000000" w14:paraId="0000020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w:t>
                </w:r>
              </w:p>
            </w:tc>
            <w:tc>
              <w:tcPr>
                <w:tcMar>
                  <w:top w:w="100.0" w:type="dxa"/>
                  <w:left w:w="100.0" w:type="dxa"/>
                  <w:bottom w:w="100.0" w:type="dxa"/>
                  <w:right w:w="100.0" w:type="dxa"/>
                </w:tcMar>
              </w:tcPr>
              <w:p w:rsidR="00000000" w:rsidDel="00000000" w:rsidP="00000000" w:rsidRDefault="00000000" w:rsidRPr="00000000" w14:paraId="0000020A">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26. Як змінюється моє бачення професійного вибору?</w:t>
                </w:r>
              </w:p>
              <w:p w:rsidR="00000000" w:rsidDel="00000000" w:rsidP="00000000" w:rsidRDefault="00000000" w:rsidRPr="00000000" w14:paraId="0000020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Проміжні результати та набутий досвід.</w:t>
                </w:r>
              </w:p>
              <w:p w:rsidR="00000000" w:rsidDel="00000000" w:rsidP="00000000" w:rsidRDefault="00000000" w:rsidRPr="00000000" w14:paraId="0000020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Практична значущість виконаних завдань.</w:t>
                </w:r>
              </w:p>
              <w:p w:rsidR="00000000" w:rsidDel="00000000" w:rsidP="00000000" w:rsidRDefault="00000000" w:rsidRPr="00000000" w14:paraId="0000020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запитання і важливі ідеї.</w:t>
                </w:r>
              </w:p>
              <w:p w:rsidR="00000000" w:rsidDel="00000000" w:rsidP="00000000" w:rsidRDefault="00000000" w:rsidRPr="00000000" w14:paraId="0000020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Подальші кроки у визначенні освітньо-професійної траєкторії</w:t>
                </w:r>
              </w:p>
            </w:tc>
            <w:tc>
              <w:tcPr>
                <w:tcMar>
                  <w:top w:w="100.0" w:type="dxa"/>
                  <w:left w:w="100.0" w:type="dxa"/>
                  <w:bottom w:w="100.0" w:type="dxa"/>
                  <w:right w:w="100.0" w:type="dxa"/>
                </w:tcMar>
              </w:tcPr>
              <w:p w:rsidR="00000000" w:rsidDel="00000000" w:rsidP="00000000" w:rsidRDefault="00000000" w:rsidRPr="00000000" w14:paraId="0000020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спрямована на аналіз власного досвіду виконання навчальних завдань і формулювання особистих висновків та запитань.</w:t>
                </w:r>
              </w:p>
              <w:p w:rsidR="00000000" w:rsidDel="00000000" w:rsidP="00000000" w:rsidRDefault="00000000" w:rsidRPr="00000000" w14:paraId="0000021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обмін думками та спостереженнями без оцінювання й узагальнення ключових ідей щодо подальшого професійного самовизначення.</w:t>
                </w:r>
              </w:p>
              <w:p w:rsidR="00000000" w:rsidDel="00000000" w:rsidP="00000000" w:rsidRDefault="00000000" w:rsidRPr="00000000" w14:paraId="00000211">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змін у власному баченні професійного вибору та уточнення навчальних і професійних намірів</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12">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1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зміст поняття «низькооплачувана праця»;</w:t>
                </w:r>
              </w:p>
              <w:p w:rsidR="00000000" w:rsidDel="00000000" w:rsidP="00000000" w:rsidRDefault="00000000" w:rsidRPr="00000000" w14:paraId="0000021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чинники, що зумовлюють низький рівень доходів працюючих осіб;</w:t>
                </w:r>
              </w:p>
              <w:p w:rsidR="00000000" w:rsidDel="00000000" w:rsidP="00000000" w:rsidRDefault="00000000" w:rsidRPr="00000000" w14:paraId="0000021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групи населення, які є більш уразливими на ринку праці;</w:t>
                </w:r>
              </w:p>
              <w:p w:rsidR="00000000" w:rsidDel="00000000" w:rsidP="00000000" w:rsidRDefault="00000000" w:rsidRPr="00000000" w14:paraId="0000021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значення безбар’єрності та універсального дизайну для забезпечення доступу до професійної діяльності;</w:t>
                </w:r>
              </w:p>
              <w:p w:rsidR="00000000" w:rsidDel="00000000" w:rsidP="00000000" w:rsidRDefault="00000000" w:rsidRPr="00000000" w14:paraId="0000021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особливості адаптації та реінтеграції різних соціальних груп у професійному середовищі з урахуванням ролі держави, роботодавців і суспільства;</w:t>
                </w:r>
              </w:p>
              <w:p w:rsidR="00000000" w:rsidDel="00000000" w:rsidP="00000000" w:rsidRDefault="00000000" w:rsidRPr="00000000" w14:paraId="0000021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w:t>
                </w:r>
                <w:r w:rsidDel="00000000" w:rsidR="00000000" w:rsidRPr="00000000">
                  <w:rPr>
                    <w:rFonts w:ascii="Times New Roman" w:cs="Times New Roman" w:eastAsia="Times New Roman" w:hAnsi="Times New Roman"/>
                    <w:sz w:val="24"/>
                    <w:szCs w:val="24"/>
                    <w:rtl w:val="0"/>
                  </w:rPr>
                  <w:t xml:space="preserve">висновки щодо можливих способів зменшення ризиків фінансової нестабільності;</w:t>
                </w:r>
              </w:p>
              <w:p w:rsidR="00000000" w:rsidDel="00000000" w:rsidP="00000000" w:rsidRDefault="00000000" w:rsidRPr="00000000" w14:paraId="0000021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4.8.2]; [9 СЗО 4.10.1]</w:t>
                </w:r>
              </w:p>
            </w:tc>
            <w:tc>
              <w:tcPr>
                <w:tcMar>
                  <w:top w:w="100.0" w:type="dxa"/>
                  <w:left w:w="100.0" w:type="dxa"/>
                  <w:bottom w:w="100.0" w:type="dxa"/>
                  <w:right w:w="100.0" w:type="dxa"/>
                </w:tcMar>
              </w:tcPr>
              <w:p w:rsidR="00000000" w:rsidDel="00000000" w:rsidP="00000000" w:rsidRDefault="00000000" w:rsidRPr="00000000" w14:paraId="0000021A">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27. Працівники / працівниці з низьким рівнем оплати праці</w:t>
                </w:r>
              </w:p>
              <w:p w:rsidR="00000000" w:rsidDel="00000000" w:rsidP="00000000" w:rsidRDefault="00000000" w:rsidRPr="00000000" w14:paraId="0000021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Низькооплачувана праця: характерні ознаки та чинники формування низького рівня оплати праці.</w:t>
                </w:r>
              </w:p>
              <w:p w:rsidR="00000000" w:rsidDel="00000000" w:rsidP="00000000" w:rsidRDefault="00000000" w:rsidRPr="00000000" w14:paraId="0000021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умови участі в ринку праці та професійної реалізації.</w:t>
                </w:r>
              </w:p>
              <w:p w:rsidR="00000000" w:rsidDel="00000000" w:rsidP="00000000" w:rsidRDefault="00000000" w:rsidRPr="00000000" w14:paraId="0000021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Бар’єри доступу до працевлаштування та професійної діяльності.</w:t>
                </w:r>
              </w:p>
              <w:p w:rsidR="00000000" w:rsidDel="00000000" w:rsidP="00000000" w:rsidRDefault="00000000" w:rsidRPr="00000000" w14:paraId="0000021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функціонування ринку праці в умовах воєнного та поствоєнного періодів.</w:t>
                </w:r>
              </w:p>
              <w:p w:rsidR="00000000" w:rsidDel="00000000" w:rsidP="00000000" w:rsidRDefault="00000000" w:rsidRPr="00000000" w14:paraId="0000021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безбар’єрності ринку праці та принципи універсального дизайну.</w:t>
                </w:r>
              </w:p>
              <w:p w:rsidR="00000000" w:rsidDel="00000000" w:rsidP="00000000" w:rsidRDefault="00000000" w:rsidRPr="00000000" w14:paraId="0000022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держави, роботодавців і суспільства у створенні доступних умов праці.</w:t>
                </w:r>
              </w:p>
              <w:p w:rsidR="00000000" w:rsidDel="00000000" w:rsidP="00000000" w:rsidRDefault="00000000" w:rsidRPr="00000000" w14:paraId="0000022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Різноманіття шляхів професійної реалізації в різних умовах</w:t>
                </w:r>
              </w:p>
            </w:tc>
            <w:tc>
              <w:tcPr>
                <w:tcMar>
                  <w:top w:w="100.0" w:type="dxa"/>
                  <w:left w:w="100.0" w:type="dxa"/>
                  <w:bottom w:w="100.0" w:type="dxa"/>
                  <w:right w:w="100.0" w:type="dxa"/>
                </w:tcMar>
              </w:tcPr>
              <w:p w:rsidR="00000000" w:rsidDel="00000000" w:rsidP="00000000" w:rsidRDefault="00000000" w:rsidRPr="00000000" w14:paraId="0000022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спрямована на читання й аналіз інформаційних матеріалів, виокремлення ключових понять і статистичних даних щодо низькооплачуваної праці.</w:t>
                </w:r>
              </w:p>
              <w:p w:rsidR="00000000" w:rsidDel="00000000" w:rsidP="00000000" w:rsidRDefault="00000000" w:rsidRPr="00000000" w14:paraId="0000022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визначення чинників низького рівня оплати праці, виявлення уразливих груп населення та формулювання можливих способів зменшення ризиків фінансової нестабільності.</w:t>
                </w:r>
              </w:p>
              <w:p w:rsidR="00000000" w:rsidDel="00000000" w:rsidP="00000000" w:rsidRDefault="00000000" w:rsidRPr="00000000" w14:paraId="0000022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осмислення ролі безбар’єрності та універсального дизайну у забезпеченні доступу до професійної діяльності.</w:t>
                </w:r>
              </w:p>
              <w:p w:rsidR="00000000" w:rsidDel="00000000" w:rsidP="00000000" w:rsidRDefault="00000000" w:rsidRPr="00000000" w14:paraId="0000022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узагальнення висновків щодо причин фінансової нестабільності та можливих шляхів її подолання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26">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2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зміст і значення статті 23 Загальної декларації прав людини;</w:t>
                </w:r>
              </w:p>
              <w:p w:rsidR="00000000" w:rsidDel="00000000" w:rsidP="00000000" w:rsidRDefault="00000000" w:rsidRPr="00000000" w14:paraId="0000022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практичні аспекти реалізації права на працю в сучасних умовах, зокрема для осіб із різним життєвим досвідом;</w:t>
                </w:r>
              </w:p>
              <w:p w:rsidR="00000000" w:rsidDel="00000000" w:rsidP="00000000" w:rsidRDefault="00000000" w:rsidRPr="00000000" w14:paraId="0000022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основні причини безробіття;</w:t>
                </w:r>
              </w:p>
              <w:p w:rsidR="00000000" w:rsidDel="00000000" w:rsidP="00000000" w:rsidRDefault="00000000" w:rsidRPr="00000000" w14:paraId="0000022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w:t>
                </w:r>
                <w:r w:rsidDel="00000000" w:rsidR="00000000" w:rsidRPr="00000000">
                  <w:rPr>
                    <w:rFonts w:ascii="Times New Roman" w:cs="Times New Roman" w:eastAsia="Times New Roman" w:hAnsi="Times New Roman"/>
                    <w:sz w:val="24"/>
                    <w:szCs w:val="24"/>
                    <w:rtl w:val="0"/>
                  </w:rPr>
                  <w:t xml:space="preserve"> висловлює позицію щодо ролі держави та роботодавців у забезпеченні трудової зайнятості;</w:t>
                </w:r>
              </w:p>
              <w:p w:rsidR="00000000" w:rsidDel="00000000" w:rsidP="00000000" w:rsidRDefault="00000000" w:rsidRPr="00000000" w14:paraId="0000022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1.2.1]; [9 СЗО 4.8.1]; [9 СЗО 4.8.2]</w:t>
                </w:r>
              </w:p>
            </w:tc>
            <w:tc>
              <w:tcPr>
                <w:tcMar>
                  <w:top w:w="100.0" w:type="dxa"/>
                  <w:left w:w="100.0" w:type="dxa"/>
                  <w:bottom w:w="100.0" w:type="dxa"/>
                  <w:right w:w="100.0" w:type="dxa"/>
                </w:tcMar>
              </w:tcPr>
              <w:p w:rsidR="00000000" w:rsidDel="00000000" w:rsidP="00000000" w:rsidRDefault="00000000" w:rsidRPr="00000000" w14:paraId="0000022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28. Права людини у сфері праці та зайнятості</w:t>
                </w:r>
              </w:p>
              <w:p w:rsidR="00000000" w:rsidDel="00000000" w:rsidP="00000000" w:rsidRDefault="00000000" w:rsidRPr="00000000" w14:paraId="0000022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працю як одне з базових прав людини.</w:t>
                </w:r>
              </w:p>
              <w:p w:rsidR="00000000" w:rsidDel="00000000" w:rsidP="00000000" w:rsidRDefault="00000000" w:rsidRPr="00000000" w14:paraId="0000022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і ключові положення статті 23 Загальної декларації прав людини.</w:t>
                </w:r>
              </w:p>
              <w:p w:rsidR="00000000" w:rsidDel="00000000" w:rsidP="00000000" w:rsidRDefault="00000000" w:rsidRPr="00000000" w14:paraId="0000022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Причини безробіття (економічні, соціальні, освітні, політичні).</w:t>
                </w:r>
              </w:p>
              <w:p w:rsidR="00000000" w:rsidDel="00000000" w:rsidP="00000000" w:rsidRDefault="00000000" w:rsidRPr="00000000" w14:paraId="0000023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права на працю для осіб із різним життєвим досвідом, зокрема в умовах воєнного та поствоєнного періодів.</w:t>
                </w:r>
              </w:p>
              <w:p w:rsidR="00000000" w:rsidDel="00000000" w:rsidP="00000000" w:rsidRDefault="00000000" w:rsidRPr="00000000" w14:paraId="0000023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держави та роботодавців у формуванні умов трудової зайнятості</w:t>
                </w:r>
              </w:p>
            </w:tc>
            <w:tc>
              <w:tcPr>
                <w:tcMar>
                  <w:top w:w="100.0" w:type="dxa"/>
                  <w:left w:w="100.0" w:type="dxa"/>
                  <w:bottom w:w="100.0" w:type="dxa"/>
                  <w:right w:w="100.0" w:type="dxa"/>
                </w:tcMar>
              </w:tcPr>
              <w:p w:rsidR="00000000" w:rsidDel="00000000" w:rsidP="00000000" w:rsidRDefault="00000000" w:rsidRPr="00000000" w14:paraId="0000023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читання й аналіз інформаційного матеріалу, осмислення змісту статті 23 Загальної декларації прав людини та визначення причин безробіття.</w:t>
                </w:r>
              </w:p>
              <w:p w:rsidR="00000000" w:rsidDel="00000000" w:rsidP="00000000" w:rsidRDefault="00000000" w:rsidRPr="00000000" w14:paraId="0000023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інтерпретація положень статті 23, аналіз практичних аспектів реалізації права на працю та формулювання узагальненої позиції.</w:t>
                </w:r>
              </w:p>
              <w:p w:rsidR="00000000" w:rsidDel="00000000" w:rsidP="00000000" w:rsidRDefault="00000000" w:rsidRPr="00000000" w14:paraId="0000023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представлення висновків, узагальнення ключових ідей і осмислення ролі держави та роботодавців у забезпеченні трудової зайнятості.</w:t>
                </w:r>
              </w:p>
              <w:p w:rsidR="00000000" w:rsidDel="00000000" w:rsidP="00000000" w:rsidRDefault="00000000" w:rsidRPr="00000000" w14:paraId="0000023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формулювання власної позиції щодо реалізації права на працю в сучасних умовах</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36">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3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особисті та суспільні чинники безробіття;</w:t>
                </w:r>
              </w:p>
              <w:p w:rsidR="00000000" w:rsidDel="00000000" w:rsidP="00000000" w:rsidRDefault="00000000" w:rsidRPr="00000000" w14:paraId="0000023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наслідки безробіття для людини та суспільства;</w:t>
                </w:r>
              </w:p>
              <w:p w:rsidR="00000000" w:rsidDel="00000000" w:rsidP="00000000" w:rsidRDefault="00000000" w:rsidRPr="00000000" w14:paraId="0000023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причинно-наслідкові зв’язки у «зачарованому колі» безробіття;</w:t>
                </w:r>
              </w:p>
              <w:p w:rsidR="00000000" w:rsidDel="00000000" w:rsidP="00000000" w:rsidRDefault="00000000" w:rsidRPr="00000000" w14:paraId="0000023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пропонує</w:t>
                </w:r>
                <w:r w:rsidDel="00000000" w:rsidR="00000000" w:rsidRPr="00000000">
                  <w:rPr>
                    <w:rFonts w:ascii="Times New Roman" w:cs="Times New Roman" w:eastAsia="Times New Roman" w:hAnsi="Times New Roman"/>
                    <w:sz w:val="24"/>
                    <w:szCs w:val="24"/>
                    <w:rtl w:val="0"/>
                  </w:rPr>
                  <w:t xml:space="preserve"> можливі способи зменшення ризиків безробіття на особистому та суспільному рівнях;</w:t>
                </w:r>
              </w:p>
              <w:p w:rsidR="00000000" w:rsidDel="00000000" w:rsidP="00000000" w:rsidRDefault="00000000" w:rsidRPr="00000000" w14:paraId="0000023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систематизує </w:t>
                </w:r>
                <w:r w:rsidDel="00000000" w:rsidR="00000000" w:rsidRPr="00000000">
                  <w:rPr>
                    <w:rFonts w:ascii="Times New Roman" w:cs="Times New Roman" w:eastAsia="Times New Roman" w:hAnsi="Times New Roman"/>
                    <w:sz w:val="24"/>
                    <w:szCs w:val="24"/>
                    <w:rtl w:val="0"/>
                  </w:rPr>
                  <w:t xml:space="preserve">власні висновки у вигляді ментальної карти як основу для письмового висловлювання;</w:t>
                </w:r>
              </w:p>
              <w:p w:rsidR="00000000" w:rsidDel="00000000" w:rsidP="00000000" w:rsidRDefault="00000000" w:rsidRPr="00000000" w14:paraId="0000023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1.3.2]; [9 СЗО 4.8.2]; [9 СЗО 4.10.1]</w:t>
                </w:r>
              </w:p>
            </w:tc>
            <w:tc>
              <w:tcPr>
                <w:tcMar>
                  <w:top w:w="100.0" w:type="dxa"/>
                  <w:left w:w="100.0" w:type="dxa"/>
                  <w:bottom w:w="100.0" w:type="dxa"/>
                  <w:right w:w="100.0" w:type="dxa"/>
                </w:tcMar>
              </w:tcPr>
              <w:p w:rsidR="00000000" w:rsidDel="00000000" w:rsidP="00000000" w:rsidRDefault="00000000" w:rsidRPr="00000000" w14:paraId="0000023D">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29. Безробіття: як розірвати «зачароване коло»?</w:t>
                </w:r>
              </w:p>
              <w:p w:rsidR="00000000" w:rsidDel="00000000" w:rsidP="00000000" w:rsidRDefault="00000000" w:rsidRPr="00000000" w14:paraId="0000023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«зачарованого кола» безробіття та його структура.</w:t>
                </w:r>
              </w:p>
              <w:p w:rsidR="00000000" w:rsidDel="00000000" w:rsidP="00000000" w:rsidRDefault="00000000" w:rsidRPr="00000000" w14:paraId="0000023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Причини безробіття: особисті та суспільні чинники.</w:t>
                </w:r>
              </w:p>
              <w:p w:rsidR="00000000" w:rsidDel="00000000" w:rsidP="00000000" w:rsidRDefault="00000000" w:rsidRPr="00000000" w14:paraId="0000024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Наслідки безробіття для людини та суспільства.</w:t>
                </w:r>
              </w:p>
              <w:p w:rsidR="00000000" w:rsidDel="00000000" w:rsidP="00000000" w:rsidRDefault="00000000" w:rsidRPr="00000000" w14:paraId="0000024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воєнних подій на рівень зайнятості та структуру ринку праці.</w:t>
                </w:r>
              </w:p>
              <w:p w:rsidR="00000000" w:rsidDel="00000000" w:rsidP="00000000" w:rsidRDefault="00000000" w:rsidRPr="00000000" w14:paraId="0000024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працевлаштування та відновлення зайнятості для різних соціальних груп.</w:t>
                </w:r>
              </w:p>
              <w:p w:rsidR="00000000" w:rsidDel="00000000" w:rsidP="00000000" w:rsidRDefault="00000000" w:rsidRPr="00000000" w14:paraId="0000024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 шляхи подолання та зменшення ризиків безробіття</w:t>
                </w:r>
              </w:p>
            </w:tc>
            <w:tc>
              <w:tcPr>
                <w:tcMar>
                  <w:top w:w="100.0" w:type="dxa"/>
                  <w:left w:w="100.0" w:type="dxa"/>
                  <w:bottom w:w="100.0" w:type="dxa"/>
                  <w:right w:w="100.0" w:type="dxa"/>
                </w:tcMar>
              </w:tcPr>
              <w:p w:rsidR="00000000" w:rsidDel="00000000" w:rsidP="00000000" w:rsidRDefault="00000000" w:rsidRPr="00000000" w14:paraId="0000024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(мозковий штурм у парах)</w:t>
                </w:r>
                <w:r w:rsidDel="00000000" w:rsidR="00000000" w:rsidRPr="00000000">
                  <w:rPr>
                    <w:rFonts w:ascii="Times New Roman" w:cs="Times New Roman" w:eastAsia="Times New Roman" w:hAnsi="Times New Roman"/>
                    <w:sz w:val="24"/>
                    <w:szCs w:val="24"/>
                    <w:rtl w:val="0"/>
                  </w:rPr>
                  <w:t xml:space="preserve">: визначення особистих і суспільних чинників безробіття та попереднє формулювання можливих способів їх подолання.</w:t>
                </w:r>
              </w:p>
              <w:p w:rsidR="00000000" w:rsidDel="00000000" w:rsidP="00000000" w:rsidRDefault="00000000" w:rsidRPr="00000000" w14:paraId="0000024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(моделювання)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побудова «зачарованого кола» безробіття</w:t>
                </w:r>
                <w:r w:rsidDel="00000000" w:rsidR="00000000" w:rsidRPr="00000000">
                  <w:rPr>
                    <w:rFonts w:ascii="Times New Roman" w:cs="Times New Roman" w:eastAsia="Times New Roman" w:hAnsi="Times New Roman"/>
                    <w:sz w:val="24"/>
                    <w:szCs w:val="24"/>
                    <w:rtl w:val="0"/>
                  </w:rPr>
                  <w:t xml:space="preserve">, встановлення причинно-наслідкових зв’язків і обговорення можливих шляхів впливу на ситуацію.</w:t>
                </w:r>
              </w:p>
              <w:p w:rsidR="00000000" w:rsidDel="00000000" w:rsidP="00000000" w:rsidRDefault="00000000" w:rsidRPr="00000000" w14:paraId="0000024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створення ментальної карти</w:t>
                </w:r>
                <w:r w:rsidDel="00000000" w:rsidR="00000000" w:rsidRPr="00000000">
                  <w:rPr>
                    <w:rFonts w:ascii="Times New Roman" w:cs="Times New Roman" w:eastAsia="Times New Roman" w:hAnsi="Times New Roman"/>
                    <w:sz w:val="24"/>
                    <w:szCs w:val="24"/>
                    <w:rtl w:val="0"/>
                  </w:rPr>
                  <w:t xml:space="preserve"> як основи для систематизації висновків і підготовки письмового висловлювання.</w:t>
                </w:r>
              </w:p>
              <w:p w:rsidR="00000000" w:rsidDel="00000000" w:rsidP="00000000" w:rsidRDefault="00000000" w:rsidRPr="00000000" w14:paraId="0000024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можливостей зменшення ризиків безробіття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48">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4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зміст базових економічних термінів;</w:t>
                </w:r>
              </w:p>
              <w:p w:rsidR="00000000" w:rsidDel="00000000" w:rsidP="00000000" w:rsidRDefault="00000000" w:rsidRPr="00000000" w14:paraId="0000024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економічний цикл та розрізняє його основні фази за ключовими ознаками;</w:t>
                </w:r>
              </w:p>
              <w:p w:rsidR="00000000" w:rsidDel="00000000" w:rsidP="00000000" w:rsidRDefault="00000000" w:rsidRPr="00000000" w14:paraId="0000024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вплив економічних процесів на трудову зайнятість і рівень оплати праці;</w:t>
                </w:r>
              </w:p>
              <w:p w:rsidR="00000000" w:rsidDel="00000000" w:rsidP="00000000" w:rsidRDefault="00000000" w:rsidRPr="00000000" w14:paraId="0000024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встановлює</w:t>
                </w:r>
                <w:r w:rsidDel="00000000" w:rsidR="00000000" w:rsidRPr="00000000">
                  <w:rPr>
                    <w:rFonts w:ascii="Times New Roman" w:cs="Times New Roman" w:eastAsia="Times New Roman" w:hAnsi="Times New Roman"/>
                    <w:sz w:val="24"/>
                    <w:szCs w:val="24"/>
                    <w:rtl w:val="0"/>
                  </w:rPr>
                  <w:t xml:space="preserve"> причинно-наслідкові зв’язки між фазами економічного циклу та змінами на ринку праці;</w:t>
                </w:r>
              </w:p>
              <w:p w:rsidR="00000000" w:rsidDel="00000000" w:rsidP="00000000" w:rsidRDefault="00000000" w:rsidRPr="00000000" w14:paraId="0000024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w:t>
                </w:r>
              </w:p>
            </w:tc>
            <w:tc>
              <w:tcPr>
                <w:tcMar>
                  <w:top w:w="100.0" w:type="dxa"/>
                  <w:left w:w="100.0" w:type="dxa"/>
                  <w:bottom w:w="100.0" w:type="dxa"/>
                  <w:right w:w="100.0" w:type="dxa"/>
                </w:tcMar>
              </w:tcPr>
              <w:p w:rsidR="00000000" w:rsidDel="00000000" w:rsidP="00000000" w:rsidRDefault="00000000" w:rsidRPr="00000000" w14:paraId="0000024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30. Базові економічні терміни та фази економічного циклу</w:t>
                </w:r>
              </w:p>
              <w:p w:rsidR="00000000" w:rsidDel="00000000" w:rsidP="00000000" w:rsidRDefault="00000000" w:rsidRPr="00000000" w14:paraId="0000024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економічні терміни.</w:t>
                </w:r>
              </w:p>
              <w:p w:rsidR="00000000" w:rsidDel="00000000" w:rsidP="00000000" w:rsidRDefault="00000000" w:rsidRPr="00000000" w14:paraId="0000025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економічного циклу.</w:t>
                </w:r>
              </w:p>
              <w:p w:rsidR="00000000" w:rsidDel="00000000" w:rsidP="00000000" w:rsidRDefault="00000000" w:rsidRPr="00000000" w14:paraId="0000025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фази економічного циклу та їхні характерні ознаки.</w:t>
                </w:r>
              </w:p>
              <w:p w:rsidR="00000000" w:rsidDel="00000000" w:rsidP="00000000" w:rsidRDefault="00000000" w:rsidRPr="00000000" w14:paraId="0000025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Взаємозв’язок економічних процесів, трудової зайнятості та рівня оплати праці</w:t>
                </w:r>
              </w:p>
            </w:tc>
            <w:tc>
              <w:tcPr>
                <w:tcMar>
                  <w:top w:w="100.0" w:type="dxa"/>
                  <w:left w:w="100.0" w:type="dxa"/>
                  <w:bottom w:w="100.0" w:type="dxa"/>
                  <w:right w:w="100.0" w:type="dxa"/>
                </w:tcMar>
              </w:tcPr>
              <w:p w:rsidR="00000000" w:rsidDel="00000000" w:rsidP="00000000" w:rsidRDefault="00000000" w:rsidRPr="00000000" w14:paraId="0000025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базових економічних термінів, змісту економічного циклу та його основних фаз.</w:t>
                </w:r>
              </w:p>
              <w:p w:rsidR="00000000" w:rsidDel="00000000" w:rsidP="00000000" w:rsidRDefault="00000000" w:rsidRPr="00000000" w14:paraId="0000025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опрацювання глосарію економічних термінів, встановлення відповідностей і аналіз схеми економічного циклу.</w:t>
                </w:r>
              </w:p>
              <w:p w:rsidR="00000000" w:rsidDel="00000000" w:rsidP="00000000" w:rsidRDefault="00000000" w:rsidRPr="00000000" w14:paraId="0000025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(взаємонавчання)</w:t>
                </w:r>
                <w:r w:rsidDel="00000000" w:rsidR="00000000" w:rsidRPr="00000000">
                  <w:rPr>
                    <w:rFonts w:ascii="Times New Roman" w:cs="Times New Roman" w:eastAsia="Times New Roman" w:hAnsi="Times New Roman"/>
                    <w:sz w:val="24"/>
                    <w:szCs w:val="24"/>
                    <w:rtl w:val="0"/>
                  </w:rPr>
                  <w:t xml:space="preserve">: порівняння результатів, обговорення складних понять і взаємне пояснення фаз економічного циклу.</w:t>
                </w:r>
              </w:p>
              <w:p w:rsidR="00000000" w:rsidDel="00000000" w:rsidP="00000000" w:rsidRDefault="00000000" w:rsidRPr="00000000" w14:paraId="0000025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впливу економічних процесів на трудову зайнятість і рівень оплати праці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7">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5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розпізнає </w:t>
                </w:r>
                <w:r w:rsidDel="00000000" w:rsidR="00000000" w:rsidRPr="00000000">
                  <w:rPr>
                    <w:rFonts w:ascii="Times New Roman" w:cs="Times New Roman" w:eastAsia="Times New Roman" w:hAnsi="Times New Roman"/>
                    <w:sz w:val="24"/>
                    <w:szCs w:val="24"/>
                    <w:rtl w:val="0"/>
                  </w:rPr>
                  <w:t xml:space="preserve">характерні ознаки фаз економічного циклу (піднесення та кризи);</w:t>
                </w:r>
              </w:p>
              <w:p w:rsidR="00000000" w:rsidDel="00000000" w:rsidP="00000000" w:rsidRDefault="00000000" w:rsidRPr="00000000" w14:paraId="0000025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взаємозв’язки між основними економічними показниками в різні фази циклу;</w:t>
                </w:r>
              </w:p>
              <w:p w:rsidR="00000000" w:rsidDel="00000000" w:rsidP="00000000" w:rsidRDefault="00000000" w:rsidRPr="00000000" w14:paraId="0000025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застосовує </w:t>
                </w:r>
                <w:r w:rsidDel="00000000" w:rsidR="00000000" w:rsidRPr="00000000">
                  <w:rPr>
                    <w:rFonts w:ascii="Times New Roman" w:cs="Times New Roman" w:eastAsia="Times New Roman" w:hAnsi="Times New Roman"/>
                    <w:sz w:val="24"/>
                    <w:szCs w:val="24"/>
                    <w:rtl w:val="0"/>
                  </w:rPr>
                  <w:t xml:space="preserve">економічні терміни для аналізу прикладів із повсякденного життя та новин;</w:t>
                </w:r>
              </w:p>
              <w:p w:rsidR="00000000" w:rsidDel="00000000" w:rsidP="00000000" w:rsidRDefault="00000000" w:rsidRPr="00000000" w14:paraId="0000025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вплив фаз економічного циклу на працівників / працівниць, бізнес і державу;</w:t>
                </w:r>
              </w:p>
              <w:p w:rsidR="00000000" w:rsidDel="00000000" w:rsidP="00000000" w:rsidRDefault="00000000" w:rsidRPr="00000000" w14:paraId="0000025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w:t>
                </w:r>
              </w:p>
            </w:tc>
            <w:tc>
              <w:tcPr>
                <w:tcMar>
                  <w:top w:w="100.0" w:type="dxa"/>
                  <w:left w:w="100.0" w:type="dxa"/>
                  <w:bottom w:w="100.0" w:type="dxa"/>
                  <w:right w:w="100.0" w:type="dxa"/>
                </w:tcMar>
              </w:tcPr>
              <w:p w:rsidR="00000000" w:rsidDel="00000000" w:rsidP="00000000" w:rsidRDefault="00000000" w:rsidRPr="00000000" w14:paraId="0000025D">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Т</w:t>
                </w:r>
                <w:r w:rsidDel="00000000" w:rsidR="00000000" w:rsidRPr="00000000">
                  <w:rPr>
                    <w:rFonts w:ascii="Times New Roman" w:cs="Times New Roman" w:eastAsia="Times New Roman" w:hAnsi="Times New Roman"/>
                    <w:b w:val="1"/>
                    <w:bCs w:val="1"/>
                    <w:sz w:val="24"/>
                    <w:szCs w:val="24"/>
                    <w:rtl w:val="0"/>
                  </w:rPr>
                  <w:t xml:space="preserve">ема 31. Що відбувається під час фаз економічного циклу?</w:t>
                </w:r>
              </w:p>
              <w:p w:rsidR="00000000" w:rsidDel="00000000" w:rsidP="00000000" w:rsidRDefault="00000000" w:rsidRPr="00000000" w14:paraId="0000025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Ознаки фаз піднесення та кризи.</w:t>
                </w:r>
              </w:p>
              <w:p w:rsidR="00000000" w:rsidDel="00000000" w:rsidP="00000000" w:rsidRDefault="00000000" w:rsidRPr="00000000" w14:paraId="0000025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Динаміка основних економічних показників у різні фази циклу.</w:t>
                </w:r>
              </w:p>
              <w:p w:rsidR="00000000" w:rsidDel="00000000" w:rsidP="00000000" w:rsidRDefault="00000000" w:rsidRPr="00000000" w14:paraId="0000026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Взаємозв’язок виробництва, трудової зайнятості та рівня оплати праці.</w:t>
                </w:r>
              </w:p>
              <w:p w:rsidR="00000000" w:rsidDel="00000000" w:rsidP="00000000" w:rsidRDefault="00000000" w:rsidRPr="00000000" w14:paraId="0000026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Наслідки економічних коливань для працівників / працівниць, роботодавців та держави</w:t>
                </w:r>
              </w:p>
            </w:tc>
            <w:tc>
              <w:tcPr>
                <w:tcMar>
                  <w:top w:w="100.0" w:type="dxa"/>
                  <w:left w:w="100.0" w:type="dxa"/>
                  <w:bottom w:w="100.0" w:type="dxa"/>
                  <w:right w:w="100.0" w:type="dxa"/>
                </w:tcMar>
              </w:tcPr>
              <w:p w:rsidR="00000000" w:rsidDel="00000000" w:rsidP="00000000" w:rsidRDefault="00000000" w:rsidRPr="00000000" w14:paraId="0000026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ознак фаз економічного циклу та взаємозв’язку економічних показників.</w:t>
                </w:r>
              </w:p>
              <w:p w:rsidR="00000000" w:rsidDel="00000000" w:rsidP="00000000" w:rsidRDefault="00000000" w:rsidRPr="00000000" w14:paraId="0000026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характерних ознак фаз економічного циклу, виконання завдань на співвіднесення показників і формулювання висновків.</w:t>
                </w:r>
              </w:p>
              <w:p w:rsidR="00000000" w:rsidDel="00000000" w:rsidP="00000000" w:rsidRDefault="00000000" w:rsidRPr="00000000" w14:paraId="0000026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результатів, взаємне пояснення економічних термінів і аналіз прикладів із повсякденного життя та новин.</w:t>
                </w:r>
              </w:p>
              <w:p w:rsidR="00000000" w:rsidDel="00000000" w:rsidP="00000000" w:rsidRDefault="00000000" w:rsidRPr="00000000" w14:paraId="0000026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узагальнення впливу економічних коливань на працівників / працівниць, бізнес і державу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6">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6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пошук, критичний аналіз, перевірку достовірності та відбір інформації з інтернет-джерел;</w:t>
                </w:r>
              </w:p>
              <w:p w:rsidR="00000000" w:rsidDel="00000000" w:rsidP="00000000" w:rsidRDefault="00000000" w:rsidRPr="00000000" w14:paraId="0000026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сучасну економічну ситуацію в Україні / своїй області на основі зібраних даних;</w:t>
                </w:r>
              </w:p>
              <w:p w:rsidR="00000000" w:rsidDel="00000000" w:rsidP="00000000" w:rsidRDefault="00000000" w:rsidRPr="00000000" w14:paraId="0000026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та пояснює</w:t>
                </w:r>
                <w:r w:rsidDel="00000000" w:rsidR="00000000" w:rsidRPr="00000000">
                  <w:rPr>
                    <w:rFonts w:ascii="Times New Roman" w:cs="Times New Roman" w:eastAsia="Times New Roman" w:hAnsi="Times New Roman"/>
                    <w:sz w:val="24"/>
                    <w:szCs w:val="24"/>
                    <w:rtl w:val="0"/>
                  </w:rPr>
                  <w:t xml:space="preserve"> значення ключових економічних показників і тенденцій розвитку;</w:t>
                </w:r>
              </w:p>
              <w:p w:rsidR="00000000" w:rsidDel="00000000" w:rsidP="00000000" w:rsidRDefault="00000000" w:rsidRPr="00000000" w14:paraId="0000026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результати дослідження та формулює обґрунтовані висновки;</w:t>
                </w:r>
              </w:p>
              <w:p w:rsidR="00000000" w:rsidDel="00000000" w:rsidP="00000000" w:rsidRDefault="00000000" w:rsidRPr="00000000" w14:paraId="0000026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4.8.2]; [9 СЗО 4.10.1]</w:t>
                </w:r>
              </w:p>
            </w:tc>
            <w:tc>
              <w:tcPr>
                <w:tcMar>
                  <w:top w:w="100.0" w:type="dxa"/>
                  <w:left w:w="100.0" w:type="dxa"/>
                  <w:bottom w:w="100.0" w:type="dxa"/>
                  <w:right w:w="100.0" w:type="dxa"/>
                </w:tcMar>
              </w:tcPr>
              <w:p w:rsidR="00000000" w:rsidDel="00000000" w:rsidP="00000000" w:rsidRDefault="00000000" w:rsidRPr="00000000" w14:paraId="0000026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32. Економіка України: інтернет-дослідження</w:t>
                </w:r>
              </w:p>
              <w:p w:rsidR="00000000" w:rsidDel="00000000" w:rsidP="00000000" w:rsidRDefault="00000000" w:rsidRPr="00000000" w14:paraId="0000026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Критичний відбір і перевірка достовірності інформаційних джерел.</w:t>
                </w:r>
              </w:p>
              <w:p w:rsidR="00000000" w:rsidDel="00000000" w:rsidP="00000000" w:rsidRDefault="00000000" w:rsidRPr="00000000" w14:paraId="0000026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характеристики сучасної економіки України / області.</w:t>
                </w:r>
              </w:p>
              <w:p w:rsidR="00000000" w:rsidDel="00000000" w:rsidP="00000000" w:rsidRDefault="00000000" w:rsidRPr="00000000" w14:paraId="0000026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економічні показники (ВВП, інфляція, безробіття тощо) та їх значення.</w:t>
                </w:r>
              </w:p>
              <w:p w:rsidR="00000000" w:rsidDel="00000000" w:rsidP="00000000" w:rsidRDefault="00000000" w:rsidRPr="00000000" w14:paraId="0000027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Тенденції економічного розвитку й актуальні виклики.</w:t>
                </w:r>
              </w:p>
              <w:p w:rsidR="00000000" w:rsidDel="00000000" w:rsidP="00000000" w:rsidRDefault="00000000" w:rsidRPr="00000000" w14:paraId="0000027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економічного розвитку України в умовах воєнного стану та відновлення.</w:t>
                </w:r>
              </w:p>
              <w:p w:rsidR="00000000" w:rsidDel="00000000" w:rsidP="00000000" w:rsidRDefault="00000000" w:rsidRPr="00000000" w14:paraId="0000027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доступного та інклюзивного професійного середовища як складова розвитку економіки.</w:t>
                </w:r>
              </w:p>
              <w:p w:rsidR="00000000" w:rsidDel="00000000" w:rsidP="00000000" w:rsidRDefault="00000000" w:rsidRPr="00000000" w14:paraId="0000027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соціально відповідального бізнесу в умовах відновлення економіки</w:t>
                </w:r>
              </w:p>
            </w:tc>
            <w:tc>
              <w:tcPr>
                <w:tcMar>
                  <w:top w:w="100.0" w:type="dxa"/>
                  <w:left w:w="100.0" w:type="dxa"/>
                  <w:bottom w:w="100.0" w:type="dxa"/>
                  <w:right w:w="100.0" w:type="dxa"/>
                </w:tcMar>
              </w:tcPr>
              <w:p w:rsidR="00000000" w:rsidDel="00000000" w:rsidP="00000000" w:rsidRDefault="00000000" w:rsidRPr="00000000" w14:paraId="0000027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(актуалізація в парах / групах</w:t>
                </w:r>
                <w:r w:rsidDel="00000000" w:rsidR="00000000" w:rsidRPr="00000000">
                  <w:rPr>
                    <w:rFonts w:ascii="Times New Roman" w:cs="Times New Roman" w:eastAsia="Times New Roman" w:hAnsi="Times New Roman"/>
                    <w:sz w:val="24"/>
                    <w:szCs w:val="24"/>
                    <w:rtl w:val="0"/>
                  </w:rPr>
                  <w:t xml:space="preserve">): визначення напрямів дослідження та добір ключових слів для пошуку інформації.</w:t>
                </w:r>
              </w:p>
              <w:p w:rsidR="00000000" w:rsidDel="00000000" w:rsidP="00000000" w:rsidRDefault="00000000" w:rsidRPr="00000000" w14:paraId="0000027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дослідницька діяльність</w:t>
                </w:r>
                <w:r w:rsidDel="00000000" w:rsidR="00000000" w:rsidRPr="00000000">
                  <w:rPr>
                    <w:rFonts w:ascii="Times New Roman" w:cs="Times New Roman" w:eastAsia="Times New Roman" w:hAnsi="Times New Roman"/>
                    <w:sz w:val="24"/>
                    <w:szCs w:val="24"/>
                    <w:rtl w:val="0"/>
                  </w:rPr>
                  <w:t xml:space="preserve">: пошук інформації в інтернет-джерелах, її критична оцінка, аналіз економічних показників і підготовка стислих висновків.</w:t>
                </w:r>
              </w:p>
              <w:p w:rsidR="00000000" w:rsidDel="00000000" w:rsidP="00000000" w:rsidRDefault="00000000" w:rsidRPr="00000000" w14:paraId="0000027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обмін інформацією, спільний аналіз і відбір достовірних даних.</w:t>
                </w:r>
              </w:p>
              <w:p w:rsidR="00000000" w:rsidDel="00000000" w:rsidP="00000000" w:rsidRDefault="00000000" w:rsidRPr="00000000" w14:paraId="0000027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узагальнення результатів дослідження та формулювання обґрунтованих висновків щодо економічної ситуації</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78">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7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результати першого року вивчення курсу та свій навчальний досвід;</w:t>
                </w:r>
              </w:p>
              <w:p w:rsidR="00000000" w:rsidDel="00000000" w:rsidP="00000000" w:rsidRDefault="00000000" w:rsidRPr="00000000" w14:paraId="0000027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особисті досягнення, труднощі й ефективні для себе способи навчання;</w:t>
                </w:r>
              </w:p>
              <w:p w:rsidR="00000000" w:rsidDel="00000000" w:rsidP="00000000" w:rsidRDefault="00000000" w:rsidRPr="00000000" w14:paraId="0000027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аргументовано висловлює </w:t>
                </w:r>
                <w:r w:rsidDel="00000000" w:rsidR="00000000" w:rsidRPr="00000000">
                  <w:rPr>
                    <w:rFonts w:ascii="Times New Roman" w:cs="Times New Roman" w:eastAsia="Times New Roman" w:hAnsi="Times New Roman"/>
                    <w:sz w:val="24"/>
                    <w:szCs w:val="24"/>
                    <w:rtl w:val="0"/>
                  </w:rPr>
                  <w:t xml:space="preserve">позицію під час колективного обговорення;</w:t>
                </w:r>
              </w:p>
              <w:p w:rsidR="00000000" w:rsidDel="00000000" w:rsidP="00000000" w:rsidRDefault="00000000" w:rsidRPr="00000000" w14:paraId="0000027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значущість набутих знань і навичок для подальшого навчання та професійного самовизначення;</w:t>
                </w:r>
              </w:p>
              <w:p w:rsidR="00000000" w:rsidDel="00000000" w:rsidP="00000000" w:rsidRDefault="00000000" w:rsidRPr="00000000" w14:paraId="0000027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4.8.1]</w:t>
                </w:r>
              </w:p>
            </w:tc>
            <w:tc>
              <w:tcPr>
                <w:tcMar>
                  <w:top w:w="100.0" w:type="dxa"/>
                  <w:left w:w="100.0" w:type="dxa"/>
                  <w:bottom w:w="100.0" w:type="dxa"/>
                  <w:right w:w="100.0" w:type="dxa"/>
                </w:tcMar>
              </w:tcPr>
              <w:p w:rsidR="00000000" w:rsidDel="00000000" w:rsidP="00000000" w:rsidRDefault="00000000" w:rsidRPr="00000000" w14:paraId="0000027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33. Підсумовуємо перший рік вивчення курсу</w:t>
                </w:r>
              </w:p>
              <w:p w:rsidR="00000000" w:rsidDel="00000000" w:rsidP="00000000" w:rsidRDefault="00000000" w:rsidRPr="00000000" w14:paraId="0000027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результати навчання протягом року.</w:t>
                </w:r>
              </w:p>
              <w:p w:rsidR="00000000" w:rsidDel="00000000" w:rsidP="00000000" w:rsidRDefault="00000000" w:rsidRPr="00000000" w14:paraId="0000028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Особистий прогрес і виклики в навчанні.</w:t>
                </w:r>
              </w:p>
              <w:p w:rsidR="00000000" w:rsidDel="00000000" w:rsidP="00000000" w:rsidRDefault="00000000" w:rsidRPr="00000000" w14:paraId="0000028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Ефективність методів навчання та рівень власної залученості.</w:t>
                </w:r>
              </w:p>
              <w:p w:rsidR="00000000" w:rsidDel="00000000" w:rsidP="00000000" w:rsidRDefault="00000000" w:rsidRPr="00000000" w14:paraId="0000028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Спільні висновки щодо навчального досвіду</w:t>
                </w:r>
              </w:p>
            </w:tc>
            <w:tc>
              <w:tcPr>
                <w:tcMar>
                  <w:top w:w="100.0" w:type="dxa"/>
                  <w:left w:w="100.0" w:type="dxa"/>
                  <w:bottom w:w="100.0" w:type="dxa"/>
                  <w:right w:w="100.0" w:type="dxa"/>
                </w:tcMar>
              </w:tcPr>
              <w:p w:rsidR="00000000" w:rsidDel="00000000" w:rsidP="00000000" w:rsidRDefault="00000000" w:rsidRPr="00000000" w14:paraId="0000028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портфоліо, аналіз особистих досягнень і труднощів та формулювання ключових висновків щодо навчального досвіду.</w:t>
                </w:r>
              </w:p>
              <w:p w:rsidR="00000000" w:rsidDel="00000000" w:rsidP="00000000" w:rsidRDefault="00000000" w:rsidRPr="00000000" w14:paraId="0000028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обмін аргументованими позиціями, оцінювання значущості набутих знань і узагальнення спільних висновків.</w:t>
                </w:r>
              </w:p>
              <w:p w:rsidR="00000000" w:rsidDel="00000000" w:rsidP="00000000" w:rsidRDefault="00000000" w:rsidRPr="00000000" w14:paraId="0000028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осмислення власного навчального прогресу та його значення для подальшого професійного самовизначення</w:t>
                </w:r>
                <w:r w:rsidDel="00000000" w:rsidR="00000000" w:rsidRPr="00000000">
                  <w:rPr>
                    <w:rtl w:val="0"/>
                  </w:rPr>
                </w:r>
              </w:p>
            </w:tc>
          </w:tr>
        </w:tbl>
      </w:sdtContent>
    </w:sdt>
    <w:p w:rsidR="00000000" w:rsidDel="00000000" w:rsidP="00000000" w:rsidRDefault="00000000" w:rsidRPr="00000000" w14:paraId="00000286">
      <w:pPr>
        <w:spacing w:line="240" w:lineRule="auto"/>
        <w:jc w:val="center"/>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287">
      <w:pPr>
        <w:spacing w:line="240" w:lineRule="auto"/>
        <w:jc w:val="center"/>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288">
      <w:pPr>
        <w:spacing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9 клас</w:t>
      </w:r>
    </w:p>
    <w:p w:rsidR="00000000" w:rsidDel="00000000" w:rsidP="00000000" w:rsidRDefault="00000000" w:rsidRPr="00000000" w14:paraId="00000289">
      <w:pPr>
        <w:spacing w:line="240" w:lineRule="auto"/>
        <w:rPr>
          <w:rFonts w:ascii="Times New Roman" w:cs="Times New Roman" w:eastAsia="Times New Roman" w:hAnsi="Times New Roman"/>
          <w:sz w:val="28"/>
          <w:szCs w:val="28"/>
        </w:rPr>
      </w:pPr>
      <w:r w:rsidDel="00000000" w:rsidR="00000000" w:rsidRPr="00000000">
        <w:rPr>
          <w:rtl w:val="0"/>
        </w:rPr>
      </w:r>
    </w:p>
    <w:sdt>
      <w:sdtPr>
        <w:lock w:val="contentLocked"/>
        <w:id w:val="1992780711"/>
        <w:tag w:val="goog_rdk_5"/>
      </w:sdtPr>
      <w:sdtContent>
        <w:tbl>
          <w:tblPr>
            <w:tblStyle w:val="Table2"/>
            <w:tblW w:w="14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5"/>
            <w:gridCol w:w="4815"/>
            <w:gridCol w:w="4815"/>
            <w:tblGridChange w:id="0">
              <w:tblGrid>
                <w:gridCol w:w="4815"/>
                <w:gridCol w:w="4815"/>
                <w:gridCol w:w="48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8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Очікувані результати навчання</w:t>
                </w:r>
              </w:p>
            </w:tc>
            <w:tc>
              <w:tcPr>
                <w:tcMar>
                  <w:top w:w="100.0" w:type="dxa"/>
                  <w:left w:w="100.0" w:type="dxa"/>
                  <w:bottom w:w="100.0" w:type="dxa"/>
                  <w:right w:w="100.0" w:type="dxa"/>
                </w:tcMar>
              </w:tcPr>
              <w:p w:rsidR="00000000" w:rsidDel="00000000" w:rsidP="00000000" w:rsidRDefault="00000000" w:rsidRPr="00000000" w14:paraId="0000028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Пропонований зміст курсу за вибром</w:t>
                </w:r>
              </w:p>
            </w:tc>
            <w:tc>
              <w:tcPr>
                <w:tcMar>
                  <w:top w:w="100.0" w:type="dxa"/>
                  <w:left w:w="100.0" w:type="dxa"/>
                  <w:bottom w:w="100.0" w:type="dxa"/>
                  <w:right w:w="100.0" w:type="dxa"/>
                </w:tcMar>
              </w:tcPr>
              <w:p w:rsidR="00000000" w:rsidDel="00000000" w:rsidP="00000000" w:rsidRDefault="00000000" w:rsidRPr="00000000" w14:paraId="0000028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Пропоновані види навчальної діяльності</w:t>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28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4. Дослідження ринку праці в моїй громаді</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9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9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можливі варіанти продовження навчання після завершення базової середньої освіти;</w:t>
                </w:r>
              </w:p>
              <w:p w:rsidR="00000000" w:rsidDel="00000000" w:rsidP="00000000" w:rsidRDefault="00000000" w:rsidRPr="00000000" w14:paraId="0000029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особливості академічного та професійного спрямування у старшій школі;</w:t>
                </w:r>
              </w:p>
              <w:p w:rsidR="00000000" w:rsidDel="00000000" w:rsidP="00000000" w:rsidRDefault="00000000" w:rsidRPr="00000000" w14:paraId="0000029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 </w:t>
                </w:r>
                <w:r w:rsidDel="00000000" w:rsidR="00000000" w:rsidRPr="00000000">
                  <w:rPr>
                    <w:rFonts w:ascii="Times New Roman" w:cs="Times New Roman" w:eastAsia="Times New Roman" w:hAnsi="Times New Roman"/>
                    <w:sz w:val="24"/>
                    <w:szCs w:val="24"/>
                    <w:rtl w:val="0"/>
                  </w:rPr>
                  <w:t xml:space="preserve">можливості навчання в академічному ліцеї та закладах фахової передвищої й професійної освіти;</w:t>
                </w:r>
              </w:p>
              <w:p w:rsidR="00000000" w:rsidDel="00000000" w:rsidP="00000000" w:rsidRDefault="00000000" w:rsidRPr="00000000" w14:paraId="0000029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враховує </w:t>
                </w:r>
                <w:r w:rsidDel="00000000" w:rsidR="00000000" w:rsidRPr="00000000">
                  <w:rPr>
                    <w:rFonts w:ascii="Times New Roman" w:cs="Times New Roman" w:eastAsia="Times New Roman" w:hAnsi="Times New Roman"/>
                    <w:sz w:val="24"/>
                    <w:szCs w:val="24"/>
                    <w:rtl w:val="0"/>
                  </w:rPr>
                  <w:t xml:space="preserve">вплив сучасних соціально-економічних умов на вибір освітньої траєкторії;</w:t>
                </w:r>
              </w:p>
              <w:p w:rsidR="00000000" w:rsidDel="00000000" w:rsidP="00000000" w:rsidRDefault="00000000" w:rsidRPr="00000000" w14:paraId="0000029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співвідносить</w:t>
                </w:r>
                <w:r w:rsidDel="00000000" w:rsidR="00000000" w:rsidRPr="00000000">
                  <w:rPr>
                    <w:rFonts w:ascii="Times New Roman" w:cs="Times New Roman" w:eastAsia="Times New Roman" w:hAnsi="Times New Roman"/>
                    <w:sz w:val="24"/>
                    <w:szCs w:val="24"/>
                    <w:rtl w:val="0"/>
                  </w:rPr>
                  <w:t xml:space="preserve"> власні інтереси, здібності та професійні наміри з можливою освітньою траєкторією;</w:t>
                </w:r>
              </w:p>
              <w:p w:rsidR="00000000" w:rsidDel="00000000" w:rsidP="00000000" w:rsidRDefault="00000000" w:rsidRPr="00000000" w14:paraId="0000029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попереднє бачення власної освітньої траєкторії після 9-го класу;</w:t>
                </w:r>
              </w:p>
              <w:p w:rsidR="00000000" w:rsidDel="00000000" w:rsidP="00000000" w:rsidRDefault="00000000" w:rsidRPr="00000000" w14:paraId="0000029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w:t>
                </w:r>
              </w:p>
            </w:tc>
            <w:tc>
              <w:tcPr>
                <w:tcMar>
                  <w:top w:w="100.0" w:type="dxa"/>
                  <w:left w:w="100.0" w:type="dxa"/>
                  <w:bottom w:w="100.0" w:type="dxa"/>
                  <w:right w:w="100.0" w:type="dxa"/>
                </w:tcMar>
              </w:tcPr>
              <w:p w:rsidR="00000000" w:rsidDel="00000000" w:rsidP="00000000" w:rsidRDefault="00000000" w:rsidRPr="00000000" w14:paraId="0000029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34. Вступ до другого року вивчення курсу. Освітньо-професійна траєкторія після 9-го класу</w:t>
                </w:r>
              </w:p>
              <w:p w:rsidR="00000000" w:rsidDel="00000000" w:rsidP="00000000" w:rsidRDefault="00000000" w:rsidRPr="00000000" w14:paraId="0000029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повної загальної середньої освіти та особливості старшої профільної школи.</w:t>
                </w:r>
              </w:p>
              <w:p w:rsidR="00000000" w:rsidDel="00000000" w:rsidP="00000000" w:rsidRDefault="00000000" w:rsidRPr="00000000" w14:paraId="0000029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Академічне і професійне спрямування старшої профільної школи.</w:t>
                </w:r>
              </w:p>
              <w:p w:rsidR="00000000" w:rsidDel="00000000" w:rsidP="00000000" w:rsidRDefault="00000000" w:rsidRPr="00000000" w14:paraId="0000029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Можливості продовження освіти після 9-го класу: академічний ліцей, фаховий коледж, заклад професійної освіти.</w:t>
                </w:r>
              </w:p>
              <w:p w:rsidR="00000000" w:rsidDel="00000000" w:rsidP="00000000" w:rsidRDefault="00000000" w:rsidRPr="00000000" w14:paraId="0000029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Фахова передвища освіта та професійна освіта.</w:t>
                </w:r>
              </w:p>
              <w:p w:rsidR="00000000" w:rsidDel="00000000" w:rsidP="00000000" w:rsidRDefault="00000000" w:rsidRPr="00000000" w14:paraId="0000029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Взаємозв’язок між освітньою та професійною траєкторіями.</w:t>
                </w:r>
              </w:p>
              <w:p w:rsidR="00000000" w:rsidDel="00000000" w:rsidP="00000000" w:rsidRDefault="00000000" w:rsidRPr="00000000" w14:paraId="0000029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умов воєнного часу на локальний ринок праці та освітні можливості: зміни у структурі зайнятості, трансформація професійної структури і виклики адаптації різних соціальних груп</w:t>
                </w:r>
              </w:p>
            </w:tc>
            <w:tc>
              <w:tcPr>
                <w:tcMar>
                  <w:top w:w="100.0" w:type="dxa"/>
                  <w:left w:w="100.0" w:type="dxa"/>
                  <w:bottom w:w="100.0" w:type="dxa"/>
                  <w:right w:w="100.0" w:type="dxa"/>
                </w:tcMar>
              </w:tcPr>
              <w:p w:rsidR="00000000" w:rsidDel="00000000" w:rsidP="00000000" w:rsidRDefault="00000000" w:rsidRPr="00000000" w14:paraId="0000029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можливостей продовження навчання після 9-го класу та особливостей академічного і професійного спрямування освіти.</w:t>
                </w:r>
              </w:p>
              <w:p w:rsidR="00000000" w:rsidDel="00000000" w:rsidP="00000000" w:rsidRDefault="00000000" w:rsidRPr="00000000" w14:paraId="000002A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варіантів освітніх траєкторій, аналіз їхніх переваг і викликів та визначення чинників вибору.</w:t>
                </w:r>
              </w:p>
              <w:p w:rsidR="00000000" w:rsidDel="00000000" w:rsidP="00000000" w:rsidRDefault="00000000" w:rsidRPr="00000000" w14:paraId="000002A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аналіз прикладів освітніх траєкторій і осмислення впливу сучасних умов на освітні можливості.</w:t>
                </w:r>
              </w:p>
              <w:p w:rsidR="00000000" w:rsidDel="00000000" w:rsidP="00000000" w:rsidRDefault="00000000" w:rsidRPr="00000000" w14:paraId="000002A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співвіднесення власних інтересів, здібностей і професійних намірів із можливими освітніми траєкторіями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A3">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A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власний досвід і результати першого року проходження курсу;</w:t>
                </w:r>
              </w:p>
              <w:p w:rsidR="00000000" w:rsidDel="00000000" w:rsidP="00000000" w:rsidRDefault="00000000" w:rsidRPr="00000000" w14:paraId="000002A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особисті навчальні потреби й інтереси на новий навчальний рік;</w:t>
                </w:r>
              </w:p>
              <w:p w:rsidR="00000000" w:rsidDel="00000000" w:rsidP="00000000" w:rsidRDefault="00000000" w:rsidRPr="00000000" w14:paraId="000002A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та обґрунтовує </w:t>
                </w:r>
                <w:r w:rsidDel="00000000" w:rsidR="00000000" w:rsidRPr="00000000">
                  <w:rPr>
                    <w:rFonts w:ascii="Times New Roman" w:cs="Times New Roman" w:eastAsia="Times New Roman" w:hAnsi="Times New Roman"/>
                    <w:sz w:val="24"/>
                    <w:szCs w:val="24"/>
                    <w:rtl w:val="0"/>
                  </w:rPr>
                  <w:t xml:space="preserve">індивідуальну навчальну ціль на другий рік вивчення курсу;</w:t>
                </w:r>
              </w:p>
              <w:p w:rsidR="00000000" w:rsidDel="00000000" w:rsidP="00000000" w:rsidRDefault="00000000" w:rsidRPr="00000000" w14:paraId="000002A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надає й отримує</w:t>
                </w:r>
                <w:r w:rsidDel="00000000" w:rsidR="00000000" w:rsidRPr="00000000">
                  <w:rPr>
                    <w:rFonts w:ascii="Times New Roman" w:cs="Times New Roman" w:eastAsia="Times New Roman" w:hAnsi="Times New Roman"/>
                    <w:sz w:val="24"/>
                    <w:szCs w:val="24"/>
                    <w:rtl w:val="0"/>
                  </w:rPr>
                  <w:t xml:space="preserve"> конструктивний зворотний зв’язок у груповій взаємодії;</w:t>
                </w:r>
              </w:p>
              <w:p w:rsidR="00000000" w:rsidDel="00000000" w:rsidP="00000000" w:rsidRDefault="00000000" w:rsidRPr="00000000" w14:paraId="000002A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2A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35. Визначаємо цілі на новий навчальний рік </w:t>
                </w:r>
              </w:p>
              <w:p w:rsidR="00000000" w:rsidDel="00000000" w:rsidP="00000000" w:rsidRDefault="00000000" w:rsidRPr="00000000" w14:paraId="000002A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першого року проходження курсу.</w:t>
                </w:r>
              </w:p>
              <w:p w:rsidR="00000000" w:rsidDel="00000000" w:rsidP="00000000" w:rsidRDefault="00000000" w:rsidRPr="00000000" w14:paraId="000002A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Навчальні досягнення, потреби та інтереси.</w:t>
                </w:r>
              </w:p>
              <w:p w:rsidR="00000000" w:rsidDel="00000000" w:rsidP="00000000" w:rsidRDefault="00000000" w:rsidRPr="00000000" w14:paraId="000002A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Портфоліо як інструмент самопізнання та професійної орієнтації.</w:t>
                </w:r>
              </w:p>
              <w:p w:rsidR="00000000" w:rsidDel="00000000" w:rsidP="00000000" w:rsidRDefault="00000000" w:rsidRPr="00000000" w14:paraId="000002A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цілі на новий навчальний рік</w:t>
                </w:r>
              </w:p>
            </w:tc>
            <w:tc>
              <w:tcPr>
                <w:tcMar>
                  <w:top w:w="100.0" w:type="dxa"/>
                  <w:left w:w="100.0" w:type="dxa"/>
                  <w:bottom w:w="100.0" w:type="dxa"/>
                  <w:right w:w="100.0" w:type="dxa"/>
                </w:tcMar>
              </w:tcPr>
              <w:p w:rsidR="00000000" w:rsidDel="00000000" w:rsidP="00000000" w:rsidRDefault="00000000" w:rsidRPr="00000000" w14:paraId="000002A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і аналіз матеріалів портфоліо попереднього року, визначення навчальних потреб та формулювання індивідуальної навчальної цілі.</w:t>
                </w:r>
              </w:p>
              <w:p w:rsidR="00000000" w:rsidDel="00000000" w:rsidP="00000000" w:rsidRDefault="00000000" w:rsidRPr="00000000" w14:paraId="000002A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представлення навчальних цілей, постановка уточнювальних запитань і надання конструктивного зворотного зв’язку.</w:t>
                </w:r>
              </w:p>
              <w:p w:rsidR="00000000" w:rsidDel="00000000" w:rsidP="00000000" w:rsidRDefault="00000000" w:rsidRPr="00000000" w14:paraId="000002B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узгодження спільних очікувань від подальшого проходження курсу.</w:t>
                </w:r>
              </w:p>
              <w:p w:rsidR="00000000" w:rsidDel="00000000" w:rsidP="00000000" w:rsidRDefault="00000000" w:rsidRPr="00000000" w14:paraId="000002B1">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власного навчального досвіду та уточнення цілей на новий навчальний рік</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B2">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B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цінності, пов’язані з працею, професійним самовизначенням, соціальною відповідальністю та взаємопідтримкою;</w:t>
                </w:r>
              </w:p>
              <w:p w:rsidR="00000000" w:rsidDel="00000000" w:rsidP="00000000" w:rsidRDefault="00000000" w:rsidRPr="00000000" w14:paraId="000002B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 </w:t>
                </w:r>
                <w:r w:rsidDel="00000000" w:rsidR="00000000" w:rsidRPr="00000000">
                  <w:rPr>
                    <w:rFonts w:ascii="Times New Roman" w:cs="Times New Roman" w:eastAsia="Times New Roman" w:hAnsi="Times New Roman"/>
                    <w:sz w:val="24"/>
                    <w:szCs w:val="24"/>
                    <w:rtl w:val="0"/>
                  </w:rPr>
                  <w:t xml:space="preserve">у розробленні командного гасла, що відображає спільну позицію;</w:t>
                </w:r>
              </w:p>
              <w:p w:rsidR="00000000" w:rsidDel="00000000" w:rsidP="00000000" w:rsidRDefault="00000000" w:rsidRPr="00000000" w14:paraId="000002B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 </w:t>
                </w:r>
                <w:r w:rsidDel="00000000" w:rsidR="00000000" w:rsidRPr="00000000">
                  <w:rPr>
                    <w:rFonts w:ascii="Times New Roman" w:cs="Times New Roman" w:eastAsia="Times New Roman" w:hAnsi="Times New Roman"/>
                    <w:sz w:val="24"/>
                    <w:szCs w:val="24"/>
                    <w:rtl w:val="0"/>
                  </w:rPr>
                  <w:t xml:space="preserve">в команді візуальний образ (логотип), застосовуючи базові принципи дизайну та символіки;</w:t>
                </w:r>
              </w:p>
              <w:p w:rsidR="00000000" w:rsidDel="00000000" w:rsidP="00000000" w:rsidRDefault="00000000" w:rsidRPr="00000000" w14:paraId="000002B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презентує й аргументує</w:t>
                </w:r>
                <w:r w:rsidDel="00000000" w:rsidR="00000000" w:rsidRPr="00000000">
                  <w:rPr>
                    <w:rFonts w:ascii="Times New Roman" w:cs="Times New Roman" w:eastAsia="Times New Roman" w:hAnsi="Times New Roman"/>
                    <w:sz w:val="24"/>
                    <w:szCs w:val="24"/>
                    <w:rtl w:val="0"/>
                  </w:rPr>
                  <w:t xml:space="preserve"> спільне рішення під час колективного обговорення;</w:t>
                </w:r>
              </w:p>
              <w:p w:rsidR="00000000" w:rsidDel="00000000" w:rsidP="00000000" w:rsidRDefault="00000000" w:rsidRPr="00000000" w14:paraId="000002B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2B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36. Візуалізуємо наші цінності: створюємо гасло та логотип</w:t>
                </w:r>
              </w:p>
              <w:p w:rsidR="00000000" w:rsidDel="00000000" w:rsidP="00000000" w:rsidRDefault="00000000" w:rsidRPr="00000000" w14:paraId="000002B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Цінності, пов’язані з працею та професійним самовизначенням.</w:t>
                </w:r>
              </w:p>
              <w:p w:rsidR="00000000" w:rsidDel="00000000" w:rsidP="00000000" w:rsidRDefault="00000000" w:rsidRPr="00000000" w14:paraId="000002B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Цінності соціальної відповідальності та взаємопідтримки у професійній діяльності.</w:t>
                </w:r>
              </w:p>
              <w:p w:rsidR="00000000" w:rsidDel="00000000" w:rsidP="00000000" w:rsidRDefault="00000000" w:rsidRPr="00000000" w14:paraId="000002B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Гасло (девіз, слоган) як форма вираження особистої або спільної позиції.</w:t>
                </w:r>
              </w:p>
              <w:p w:rsidR="00000000" w:rsidDel="00000000" w:rsidP="00000000" w:rsidRDefault="00000000" w:rsidRPr="00000000" w14:paraId="000002B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Основи візуальної символіки та принципи створення логотипу.</w:t>
                </w:r>
              </w:p>
              <w:p w:rsidR="00000000" w:rsidDel="00000000" w:rsidP="00000000" w:rsidRDefault="00000000" w:rsidRPr="00000000" w14:paraId="000002B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Командні ідеї та їх публічне представлення</w:t>
                </w:r>
              </w:p>
            </w:tc>
            <w:tc>
              <w:tcPr>
                <w:tcMar>
                  <w:top w:w="100.0" w:type="dxa"/>
                  <w:left w:w="100.0" w:type="dxa"/>
                  <w:bottom w:w="100.0" w:type="dxa"/>
                  <w:right w:w="100.0" w:type="dxa"/>
                </w:tcMar>
              </w:tcPr>
              <w:p w:rsidR="00000000" w:rsidDel="00000000" w:rsidP="00000000" w:rsidRDefault="00000000" w:rsidRPr="00000000" w14:paraId="000002B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(аналіз прикладів у малих групах)</w:t>
                </w:r>
                <w:r w:rsidDel="00000000" w:rsidR="00000000" w:rsidRPr="00000000">
                  <w:rPr>
                    <w:rFonts w:ascii="Times New Roman" w:cs="Times New Roman" w:eastAsia="Times New Roman" w:hAnsi="Times New Roman"/>
                    <w:sz w:val="24"/>
                    <w:szCs w:val="24"/>
                    <w:rtl w:val="0"/>
                  </w:rPr>
                  <w:t xml:space="preserve">: осмислення змісту гасел і цінностей, пов’язаних із професійним самовизначенням.</w:t>
                </w:r>
              </w:p>
              <w:p w:rsidR="00000000" w:rsidDel="00000000" w:rsidP="00000000" w:rsidRDefault="00000000" w:rsidRPr="00000000" w14:paraId="000002B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Проєктна діяльність в малих групах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формулювання командного гасла та створення візуального образу (логотипу) </w:t>
                </w:r>
                <w:r w:rsidDel="00000000" w:rsidR="00000000" w:rsidRPr="00000000">
                  <w:rPr>
                    <w:rFonts w:ascii="Times New Roman" w:cs="Times New Roman" w:eastAsia="Times New Roman" w:hAnsi="Times New Roman"/>
                    <w:sz w:val="24"/>
                    <w:szCs w:val="24"/>
                    <w:rtl w:val="0"/>
                  </w:rPr>
                  <w:t xml:space="preserve">з використанням базових принципів дизайну.</w:t>
                </w:r>
              </w:p>
              <w:p w:rsidR="00000000" w:rsidDel="00000000" w:rsidP="00000000" w:rsidRDefault="00000000" w:rsidRPr="00000000" w14:paraId="000002C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Презентація результатів роботи в групах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 елементами обговорення</w:t>
                </w:r>
                <w:r w:rsidDel="00000000" w:rsidR="00000000" w:rsidRPr="00000000">
                  <w:rPr>
                    <w:rFonts w:ascii="Times New Roman" w:cs="Times New Roman" w:eastAsia="Times New Roman" w:hAnsi="Times New Roman"/>
                    <w:sz w:val="24"/>
                    <w:szCs w:val="24"/>
                    <w:rtl w:val="0"/>
                  </w:rPr>
                  <w:t xml:space="preserve">: аргументація спільних рішень і визначення їх практичної значущості.</w:t>
                </w:r>
              </w:p>
              <w:p w:rsidR="00000000" w:rsidDel="00000000" w:rsidP="00000000" w:rsidRDefault="00000000" w:rsidRPr="00000000" w14:paraId="000002C1">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власних цінностей у контексті професійного самовизначення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C2">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C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досліджує</w:t>
                </w:r>
                <w:r w:rsidDel="00000000" w:rsidR="00000000" w:rsidRPr="00000000">
                  <w:rPr>
                    <w:rFonts w:ascii="Times New Roman" w:cs="Times New Roman" w:eastAsia="Times New Roman" w:hAnsi="Times New Roman"/>
                    <w:sz w:val="24"/>
                    <w:szCs w:val="24"/>
                    <w:rtl w:val="0"/>
                  </w:rPr>
                  <w:t xml:space="preserve"> особливості місцевого ринку праці у своїй громаді;</w:t>
                </w:r>
              </w:p>
              <w:p w:rsidR="00000000" w:rsidDel="00000000" w:rsidP="00000000" w:rsidRDefault="00000000" w:rsidRPr="00000000" w14:paraId="000002C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види діяльності та форми зайнятості поблизу місця проживання й навчання;</w:t>
                </w:r>
              </w:p>
              <w:p w:rsidR="00000000" w:rsidDel="00000000" w:rsidP="00000000" w:rsidRDefault="00000000" w:rsidRPr="00000000" w14:paraId="000002C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 </w:t>
                </w:r>
                <w:r w:rsidDel="00000000" w:rsidR="00000000" w:rsidRPr="00000000">
                  <w:rPr>
                    <w:rFonts w:ascii="Times New Roman" w:cs="Times New Roman" w:eastAsia="Times New Roman" w:hAnsi="Times New Roman"/>
                    <w:sz w:val="24"/>
                    <w:szCs w:val="24"/>
                    <w:rtl w:val="0"/>
                  </w:rPr>
                  <w:t xml:space="preserve">умови доступу до працевлаштування в громаді;</w:t>
                </w:r>
              </w:p>
              <w:p w:rsidR="00000000" w:rsidDel="00000000" w:rsidP="00000000" w:rsidRDefault="00000000" w:rsidRPr="00000000" w14:paraId="000002C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w:t>
                </w:r>
                <w:r w:rsidDel="00000000" w:rsidR="00000000" w:rsidRPr="00000000">
                  <w:rPr>
                    <w:rFonts w:ascii="Times New Roman" w:cs="Times New Roman" w:eastAsia="Times New Roman" w:hAnsi="Times New Roman"/>
                    <w:sz w:val="24"/>
                    <w:szCs w:val="24"/>
                    <w:rtl w:val="0"/>
                  </w:rPr>
                  <w:t xml:space="preserve"> мапу можливостей для потенційного візиту або стажування;</w:t>
                </w:r>
              </w:p>
              <w:p w:rsidR="00000000" w:rsidDel="00000000" w:rsidP="00000000" w:rsidRDefault="00000000" w:rsidRPr="00000000" w14:paraId="000002C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 </w:t>
                </w:r>
                <w:r w:rsidDel="00000000" w:rsidR="00000000" w:rsidRPr="00000000">
                  <w:rPr>
                    <w:rFonts w:ascii="Times New Roman" w:cs="Times New Roman" w:eastAsia="Times New Roman" w:hAnsi="Times New Roman"/>
                    <w:sz w:val="24"/>
                    <w:szCs w:val="24"/>
                    <w:rtl w:val="0"/>
                  </w:rPr>
                  <w:t xml:space="preserve">різні форми зайнятості та визначає їх прийнятність для себе;</w:t>
                </w:r>
              </w:p>
              <w:p w:rsidR="00000000" w:rsidDel="00000000" w:rsidP="00000000" w:rsidRDefault="00000000" w:rsidRPr="00000000" w14:paraId="000002C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w:t>
                </w:r>
              </w:p>
            </w:tc>
            <w:tc>
              <w:tcPr>
                <w:tcMar>
                  <w:top w:w="100.0" w:type="dxa"/>
                  <w:left w:w="100.0" w:type="dxa"/>
                  <w:bottom w:w="100.0" w:type="dxa"/>
                  <w:right w:w="100.0" w:type="dxa"/>
                </w:tcMar>
              </w:tcPr>
              <w:p w:rsidR="00000000" w:rsidDel="00000000" w:rsidP="00000000" w:rsidRDefault="00000000" w:rsidRPr="00000000" w14:paraId="000002C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37. Наша громада: досліджуємо ринок праці</w:t>
                </w:r>
              </w:p>
              <w:p w:rsidR="00000000" w:rsidDel="00000000" w:rsidP="00000000" w:rsidRDefault="00000000" w:rsidRPr="00000000" w14:paraId="000002C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Мапа маршруту як інструмент дослідження ринку праці.</w:t>
                </w:r>
              </w:p>
              <w:p w:rsidR="00000000" w:rsidDel="00000000" w:rsidP="00000000" w:rsidRDefault="00000000" w:rsidRPr="00000000" w14:paraId="000002C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Місцевий ринок праці: підприємства, установи, організації громади.</w:t>
                </w:r>
              </w:p>
              <w:p w:rsidR="00000000" w:rsidDel="00000000" w:rsidP="00000000" w:rsidRDefault="00000000" w:rsidRPr="00000000" w14:paraId="000002C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Види економічної діяльності та сфери послуг у громаді.</w:t>
                </w:r>
              </w:p>
              <w:p w:rsidR="00000000" w:rsidDel="00000000" w:rsidP="00000000" w:rsidRDefault="00000000" w:rsidRPr="00000000" w14:paraId="000002C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Умови доступу до працевлаштування в громаді.</w:t>
                </w:r>
              </w:p>
              <w:p w:rsidR="00000000" w:rsidDel="00000000" w:rsidP="00000000" w:rsidRDefault="00000000" w:rsidRPr="00000000" w14:paraId="000002C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Формальна та неформальна зайнятість, очний і дистанційний формати праці</w:t>
                </w:r>
              </w:p>
            </w:tc>
            <w:tc>
              <w:tcPr>
                <w:tcMar>
                  <w:top w:w="100.0" w:type="dxa"/>
                  <w:left w:w="100.0" w:type="dxa"/>
                  <w:bottom w:w="100.0" w:type="dxa"/>
                  <w:right w:w="100.0" w:type="dxa"/>
                </w:tcMar>
              </w:tcPr>
              <w:p w:rsidR="00000000" w:rsidDel="00000000" w:rsidP="00000000" w:rsidRDefault="00000000" w:rsidRPr="00000000" w14:paraId="000002C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 </w:t>
                </w:r>
                <w:r w:rsidDel="00000000" w:rsidR="00000000" w:rsidRPr="00000000">
                  <w:rPr>
                    <w:rFonts w:ascii="Times New Roman" w:cs="Times New Roman" w:eastAsia="Times New Roman" w:hAnsi="Times New Roman"/>
                    <w:sz w:val="24"/>
                    <w:szCs w:val="24"/>
                    <w:rtl w:val="0"/>
                  </w:rPr>
                  <w:t xml:space="preserve">щодо особливостей місцевого ринку праці та форм зайнятості в громаді.</w:t>
                </w:r>
              </w:p>
              <w:p w:rsidR="00000000" w:rsidDel="00000000" w:rsidP="00000000" w:rsidRDefault="00000000" w:rsidRPr="00000000" w14:paraId="000002D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спостереження за об’єктами ринку праці,</w:t>
                </w:r>
                <w:r w:rsidDel="00000000" w:rsidR="00000000" w:rsidRPr="00000000">
                  <w:rPr>
                    <w:rFonts w:ascii="Times New Roman" w:cs="Times New Roman" w:eastAsia="Times New Roman" w:hAnsi="Times New Roman"/>
                    <w:i w:val="1"/>
                    <w:iCs w:val="1"/>
                    <w:sz w:val="24"/>
                    <w:szCs w:val="24"/>
                    <w:rtl w:val="0"/>
                  </w:rPr>
                  <w:t xml:space="preserve"> створення схематичної мапи можливостей</w:t>
                </w:r>
                <w:r w:rsidDel="00000000" w:rsidR="00000000" w:rsidRPr="00000000">
                  <w:rPr>
                    <w:rFonts w:ascii="Times New Roman" w:cs="Times New Roman" w:eastAsia="Times New Roman" w:hAnsi="Times New Roman"/>
                    <w:sz w:val="24"/>
                    <w:szCs w:val="24"/>
                    <w:rtl w:val="0"/>
                  </w:rPr>
                  <w:t xml:space="preserve"> і формування переліку потенційних місць для візитів або стажування.</w:t>
                </w:r>
              </w:p>
              <w:p w:rsidR="00000000" w:rsidDel="00000000" w:rsidP="00000000" w:rsidRDefault="00000000" w:rsidRPr="00000000" w14:paraId="000002D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індивідуальних мап, узагальнення інформації та оцінювання можливостей різних форм зайнятості.</w:t>
                </w:r>
              </w:p>
              <w:p w:rsidR="00000000" w:rsidDel="00000000" w:rsidP="00000000" w:rsidRDefault="00000000" w:rsidRPr="00000000" w14:paraId="000002D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прийнятних для себе форм зайнятості та осмислення власних професійних намірів</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D3">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D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просторове розміщення підприємств, установ та організацій у громаді;</w:t>
                </w:r>
              </w:p>
              <w:p w:rsidR="00000000" w:rsidDel="00000000" w:rsidP="00000000" w:rsidRDefault="00000000" w:rsidRPr="00000000" w14:paraId="000002D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 </w:t>
                </w:r>
                <w:r w:rsidDel="00000000" w:rsidR="00000000" w:rsidRPr="00000000">
                  <w:rPr>
                    <w:rFonts w:ascii="Times New Roman" w:cs="Times New Roman" w:eastAsia="Times New Roman" w:hAnsi="Times New Roman"/>
                    <w:sz w:val="24"/>
                    <w:szCs w:val="24"/>
                    <w:rtl w:val="0"/>
                  </w:rPr>
                  <w:t xml:space="preserve">основні види економічної діяльності та визначає їхню поширеність;</w:t>
                </w:r>
              </w:p>
              <w:p w:rsidR="00000000" w:rsidDel="00000000" w:rsidP="00000000" w:rsidRDefault="00000000" w:rsidRPr="00000000" w14:paraId="000002D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виявляє</w:t>
                </w:r>
                <w:r w:rsidDel="00000000" w:rsidR="00000000" w:rsidRPr="00000000">
                  <w:rPr>
                    <w:rFonts w:ascii="Times New Roman" w:cs="Times New Roman" w:eastAsia="Times New Roman" w:hAnsi="Times New Roman"/>
                    <w:sz w:val="24"/>
                    <w:szCs w:val="24"/>
                    <w:rtl w:val="0"/>
                  </w:rPr>
                  <w:t xml:space="preserve"> закономірності й особливості місцевого ринку праці;</w:t>
                </w:r>
              </w:p>
              <w:p w:rsidR="00000000" w:rsidDel="00000000" w:rsidP="00000000" w:rsidRDefault="00000000" w:rsidRPr="00000000" w14:paraId="000002D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w:t>
                </w:r>
                <w:r w:rsidDel="00000000" w:rsidR="00000000" w:rsidRPr="00000000">
                  <w:rPr>
                    <w:rFonts w:ascii="Times New Roman" w:cs="Times New Roman" w:eastAsia="Times New Roman" w:hAnsi="Times New Roman"/>
                    <w:sz w:val="24"/>
                    <w:szCs w:val="24"/>
                    <w:rtl w:val="0"/>
                  </w:rPr>
                  <w:t xml:space="preserve"> висновки щодо можливостей працевлаштування у своїй громаді та чинників доступу до нього;</w:t>
                </w:r>
              </w:p>
              <w:p w:rsidR="00000000" w:rsidDel="00000000" w:rsidP="00000000" w:rsidRDefault="00000000" w:rsidRPr="00000000" w14:paraId="000002D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w:t>
                </w:r>
              </w:p>
            </w:tc>
            <w:tc>
              <w:tcPr>
                <w:tcMar>
                  <w:top w:w="100.0" w:type="dxa"/>
                  <w:left w:w="100.0" w:type="dxa"/>
                  <w:bottom w:w="100.0" w:type="dxa"/>
                  <w:right w:w="100.0" w:type="dxa"/>
                </w:tcMar>
              </w:tcPr>
              <w:p w:rsidR="00000000" w:rsidDel="00000000" w:rsidP="00000000" w:rsidRDefault="00000000" w:rsidRPr="00000000" w14:paraId="000002D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38. Де і як знайти роботу в нашій громаді? </w:t>
                </w:r>
              </w:p>
              <w:p w:rsidR="00000000" w:rsidDel="00000000" w:rsidP="00000000" w:rsidRDefault="00000000" w:rsidRPr="00000000" w14:paraId="000002D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Просторове розміщення підприємств, установ та організацій у громаді.</w:t>
                </w:r>
              </w:p>
              <w:p w:rsidR="00000000" w:rsidDel="00000000" w:rsidP="00000000" w:rsidRDefault="00000000" w:rsidRPr="00000000" w14:paraId="000002D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види економічної діяльності на місцевому рівні.</w:t>
                </w:r>
              </w:p>
              <w:p w:rsidR="00000000" w:rsidDel="00000000" w:rsidP="00000000" w:rsidRDefault="00000000" w:rsidRPr="00000000" w14:paraId="000002D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Домінантні та менш представлені сфери трудової зайнятості.</w:t>
                </w:r>
              </w:p>
              <w:p w:rsidR="00000000" w:rsidDel="00000000" w:rsidP="00000000" w:rsidRDefault="00000000" w:rsidRPr="00000000" w14:paraId="000002D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Закономірності та особливості місцевого ринку праці.</w:t>
                </w:r>
              </w:p>
              <w:p w:rsidR="00000000" w:rsidDel="00000000" w:rsidP="00000000" w:rsidRDefault="00000000" w:rsidRPr="00000000" w14:paraId="000002D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Чинники, що впливають на доступ до працевлаштування та професійної діяльності в громаді</w:t>
                </w:r>
              </w:p>
            </w:tc>
            <w:tc>
              <w:tcPr>
                <w:tcMar>
                  <w:top w:w="100.0" w:type="dxa"/>
                  <w:left w:w="100.0" w:type="dxa"/>
                  <w:bottom w:w="100.0" w:type="dxa"/>
                  <w:right w:w="100.0" w:type="dxa"/>
                </w:tcMar>
              </w:tcPr>
              <w:p w:rsidR="00000000" w:rsidDel="00000000" w:rsidP="00000000" w:rsidRDefault="00000000" w:rsidRPr="00000000" w14:paraId="000002D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зібраної інформації, виявлення тенденцій і особливостей місцевого ринку праці.</w:t>
                </w:r>
              </w:p>
              <w:p w:rsidR="00000000" w:rsidDel="00000000" w:rsidP="00000000" w:rsidRDefault="00000000" w:rsidRPr="00000000" w14:paraId="000002E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Групова практична робота</w:t>
                </w:r>
                <w:r w:rsidDel="00000000" w:rsidR="00000000" w:rsidRPr="00000000">
                  <w:rPr>
                    <w:rFonts w:ascii="Times New Roman" w:cs="Times New Roman" w:eastAsia="Times New Roman" w:hAnsi="Times New Roman"/>
                    <w:sz w:val="24"/>
                    <w:szCs w:val="24"/>
                    <w:rtl w:val="0"/>
                  </w:rPr>
                  <w:t xml:space="preserve">: нанесення підприємств, установ і організацій на карту громади, класифікацію видів економічної діяльності та узагальнення результатів.</w:t>
                </w:r>
              </w:p>
              <w:p w:rsidR="00000000" w:rsidDel="00000000" w:rsidP="00000000" w:rsidRDefault="00000000" w:rsidRPr="00000000" w14:paraId="000002E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формулювання висновків щодо можливостей працевлаштування та чинників доступу до професійної діяльності.</w:t>
                </w:r>
              </w:p>
              <w:p w:rsidR="00000000" w:rsidDel="00000000" w:rsidP="00000000" w:rsidRDefault="00000000" w:rsidRPr="00000000" w14:paraId="000002E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можливостей працевлаштування у своїй громаді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E3">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E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ключові компетентності, необхідні для працевлаштування;</w:t>
                </w:r>
              </w:p>
              <w:p w:rsidR="00000000" w:rsidDel="00000000" w:rsidP="00000000" w:rsidRDefault="00000000" w:rsidRPr="00000000" w14:paraId="000002E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зміст м’яких навичок та їхню роль у професійному становленні;</w:t>
                </w:r>
              </w:p>
              <w:p w:rsidR="00000000" w:rsidDel="00000000" w:rsidP="00000000" w:rsidRDefault="00000000" w:rsidRPr="00000000" w14:paraId="000002E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очікування роботодавців щодо кандидатів і кандидаток;</w:t>
                </w:r>
              </w:p>
              <w:p w:rsidR="00000000" w:rsidDel="00000000" w:rsidP="00000000" w:rsidRDefault="00000000" w:rsidRPr="00000000" w14:paraId="000002E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значення взаємодії в різноманітному та інклюзивному професійному середовищі;</w:t>
                </w:r>
              </w:p>
              <w:p w:rsidR="00000000" w:rsidDel="00000000" w:rsidP="00000000" w:rsidRDefault="00000000" w:rsidRPr="00000000" w14:paraId="000002E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самооцінювання рівня сформованості компетентностей;</w:t>
                </w:r>
              </w:p>
              <w:p w:rsidR="00000000" w:rsidDel="00000000" w:rsidP="00000000" w:rsidRDefault="00000000" w:rsidRPr="00000000" w14:paraId="000002E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2EA">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39. Які ключові компетентності потрібні для працевлаштування?</w:t>
                </w:r>
              </w:p>
              <w:p w:rsidR="00000000" w:rsidDel="00000000" w:rsidP="00000000" w:rsidRDefault="00000000" w:rsidRPr="00000000" w14:paraId="000002E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та очікування роботодавців до працівників / працівниць і стажерів / стажерок.</w:t>
                </w:r>
              </w:p>
              <w:p w:rsidR="00000000" w:rsidDel="00000000" w:rsidP="00000000" w:rsidRDefault="00000000" w:rsidRPr="00000000" w14:paraId="000002E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компетентності та м’які навички: зміст, структура, значення.</w:t>
                </w:r>
              </w:p>
              <w:p w:rsidR="00000000" w:rsidDel="00000000" w:rsidP="00000000" w:rsidRDefault="00000000" w:rsidRPr="00000000" w14:paraId="000002E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уміння та м’які навички у співвідношенні та сферах застосування.</w:t>
                </w:r>
              </w:p>
              <w:p w:rsidR="00000000" w:rsidDel="00000000" w:rsidP="00000000" w:rsidRDefault="00000000" w:rsidRPr="00000000" w14:paraId="000002E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Уміння взаємодіяти в різноманітному та інклюзивному професійному середовищі.</w:t>
                </w:r>
              </w:p>
              <w:p w:rsidR="00000000" w:rsidDel="00000000" w:rsidP="00000000" w:rsidRDefault="00000000" w:rsidRPr="00000000" w14:paraId="000002E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різних умов і способів організації професійної діяльності.</w:t>
                </w:r>
              </w:p>
              <w:p w:rsidR="00000000" w:rsidDel="00000000" w:rsidP="00000000" w:rsidRDefault="00000000" w:rsidRPr="00000000" w14:paraId="000002F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Рівень сформованості власних компетентностей і напрями подальшого розвитку</w:t>
                </w:r>
              </w:p>
            </w:tc>
            <w:tc>
              <w:tcPr>
                <w:tcMar>
                  <w:top w:w="100.0" w:type="dxa"/>
                  <w:left w:w="100.0" w:type="dxa"/>
                  <w:bottom w:w="100.0" w:type="dxa"/>
                  <w:right w:w="100.0" w:type="dxa"/>
                </w:tcMar>
              </w:tcPr>
              <w:p w:rsidR="00000000" w:rsidDel="00000000" w:rsidP="00000000" w:rsidRDefault="00000000" w:rsidRPr="00000000" w14:paraId="000002F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ключових компетентностей і м’яких навичок, необхідних для працевлаштування, та очікувань роботодавців.</w:t>
                </w:r>
              </w:p>
              <w:p w:rsidR="00000000" w:rsidDel="00000000" w:rsidP="00000000" w:rsidRDefault="00000000" w:rsidRPr="00000000" w14:paraId="000002F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(аналітична діяльність)</w:t>
                </w:r>
                <w:r w:rsidDel="00000000" w:rsidR="00000000" w:rsidRPr="00000000">
                  <w:rPr>
                    <w:rFonts w:ascii="Times New Roman" w:cs="Times New Roman" w:eastAsia="Times New Roman" w:hAnsi="Times New Roman"/>
                    <w:sz w:val="24"/>
                    <w:szCs w:val="24"/>
                    <w:rtl w:val="0"/>
                  </w:rPr>
                  <w:t xml:space="preserve">: формулювання критеріїв відбору кандидатів і кандидаток, аналіз очікувань роботодавців і узагальнення результатів у візуальній формі.</w:t>
                </w:r>
              </w:p>
              <w:p w:rsidR="00000000" w:rsidDel="00000000" w:rsidP="00000000" w:rsidRDefault="00000000" w:rsidRPr="00000000" w14:paraId="000002F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представлення групових висновків, порівняння очікувань роботодавців і уявлень кандидатів / кандидаток та визначення ключових компетентностей і способів їх демонстрації.</w:t>
                </w:r>
              </w:p>
              <w:p w:rsidR="00000000" w:rsidDel="00000000" w:rsidP="00000000" w:rsidRDefault="00000000" w:rsidRPr="00000000" w14:paraId="000002F4">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w:t>
                </w:r>
                <w:r w:rsidDel="00000000" w:rsidR="00000000" w:rsidRPr="00000000">
                  <w:rPr>
                    <w:rFonts w:ascii="Times New Roman" w:cs="Times New Roman" w:eastAsia="Times New Roman" w:hAnsi="Times New Roman"/>
                    <w:sz w:val="24"/>
                    <w:szCs w:val="24"/>
                    <w:rtl w:val="0"/>
                  </w:rPr>
                  <w:t xml:space="preserve"> самооцінювання рівня сформованості власних компетентностей і визначення напрямів їх розвитку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F5">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2F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обирає</w:t>
                </w:r>
                <w:r w:rsidDel="00000000" w:rsidR="00000000" w:rsidRPr="00000000">
                  <w:rPr>
                    <w:rFonts w:ascii="Times New Roman" w:cs="Times New Roman" w:eastAsia="Times New Roman" w:hAnsi="Times New Roman"/>
                    <w:sz w:val="24"/>
                    <w:szCs w:val="24"/>
                    <w:rtl w:val="0"/>
                  </w:rPr>
                  <w:t xml:space="preserve"> підприємство, установу або організацію для візиту чи стажування з урахуванням визначених критеріїв;</w:t>
                </w:r>
              </w:p>
              <w:p w:rsidR="00000000" w:rsidDel="00000000" w:rsidP="00000000" w:rsidRDefault="00000000" w:rsidRPr="00000000" w14:paraId="000002F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аргументує </w:t>
                </w:r>
                <w:r w:rsidDel="00000000" w:rsidR="00000000" w:rsidRPr="00000000">
                  <w:rPr>
                    <w:rFonts w:ascii="Times New Roman" w:cs="Times New Roman" w:eastAsia="Times New Roman" w:hAnsi="Times New Roman"/>
                    <w:sz w:val="24"/>
                    <w:szCs w:val="24"/>
                    <w:rtl w:val="0"/>
                  </w:rPr>
                  <w:t xml:space="preserve">свій вибір, спираючись на професійні інтереси, навчальні цілі та умови праці;</w:t>
                </w:r>
              </w:p>
              <w:p w:rsidR="00000000" w:rsidDel="00000000" w:rsidP="00000000" w:rsidRDefault="00000000" w:rsidRPr="00000000" w14:paraId="000002F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 у формуванні</w:t>
                </w:r>
                <w:r w:rsidDel="00000000" w:rsidR="00000000" w:rsidRPr="00000000">
                  <w:rPr>
                    <w:rFonts w:ascii="Times New Roman" w:cs="Times New Roman" w:eastAsia="Times New Roman" w:hAnsi="Times New Roman"/>
                    <w:sz w:val="24"/>
                    <w:szCs w:val="24"/>
                    <w:rtl w:val="0"/>
                  </w:rPr>
                  <w:t xml:space="preserve"> команди для спільного візиту або стажування з урахуванням сильних сторін учасників і учасниць;</w:t>
                </w:r>
              </w:p>
              <w:p w:rsidR="00000000" w:rsidDel="00000000" w:rsidP="00000000" w:rsidRDefault="00000000" w:rsidRPr="00000000" w14:paraId="000002F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 в узгодженні</w:t>
                </w:r>
                <w:r w:rsidDel="00000000" w:rsidR="00000000" w:rsidRPr="00000000">
                  <w:rPr>
                    <w:rFonts w:ascii="Times New Roman" w:cs="Times New Roman" w:eastAsia="Times New Roman" w:hAnsi="Times New Roman"/>
                    <w:sz w:val="24"/>
                    <w:szCs w:val="24"/>
                    <w:rtl w:val="0"/>
                  </w:rPr>
                  <w:t xml:space="preserve"> принципів співпраці та командних домовленостей;</w:t>
                </w:r>
              </w:p>
              <w:p w:rsidR="00000000" w:rsidDel="00000000" w:rsidP="00000000" w:rsidRDefault="00000000" w:rsidRPr="00000000" w14:paraId="000002F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2FB">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40. Обираємо підприємство (установу, організацію) та формуємо команди для візиту / стажування</w:t>
                </w:r>
              </w:p>
              <w:p w:rsidR="00000000" w:rsidDel="00000000" w:rsidP="00000000" w:rsidRDefault="00000000" w:rsidRPr="00000000" w14:paraId="000002F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інтереси та освітні цілі у виборі місця візиту або стажування.</w:t>
                </w:r>
              </w:p>
              <w:p w:rsidR="00000000" w:rsidDel="00000000" w:rsidP="00000000" w:rsidRDefault="00000000" w:rsidRPr="00000000" w14:paraId="000002F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Критерії вибору підприємства, установи чи організації для візиту або стажування.</w:t>
                </w:r>
              </w:p>
              <w:p w:rsidR="00000000" w:rsidDel="00000000" w:rsidP="00000000" w:rsidRDefault="00000000" w:rsidRPr="00000000" w14:paraId="000002F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умов праці та ставлення до працівників / працівниць під час вибору підприємства.</w:t>
                </w:r>
              </w:p>
              <w:p w:rsidR="00000000" w:rsidDel="00000000" w:rsidP="00000000" w:rsidRDefault="00000000" w:rsidRPr="00000000" w14:paraId="000002F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Доступність і організація робочого середовища.</w:t>
                </w:r>
              </w:p>
              <w:p w:rsidR="00000000" w:rsidDel="00000000" w:rsidP="00000000" w:rsidRDefault="00000000" w:rsidRPr="00000000" w14:paraId="0000030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Ефективна команда: ролі, відповідальність, взаємодія.</w:t>
                </w:r>
              </w:p>
              <w:p w:rsidR="00000000" w:rsidDel="00000000" w:rsidP="00000000" w:rsidRDefault="00000000" w:rsidRPr="00000000" w14:paraId="0000030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Договір про співпрацю як інструмент погодження спільних домовленостей</w:t>
                </w:r>
              </w:p>
            </w:tc>
            <w:tc>
              <w:tcPr>
                <w:tcMar>
                  <w:top w:w="100.0" w:type="dxa"/>
                  <w:left w:w="100.0" w:type="dxa"/>
                  <w:bottom w:w="100.0" w:type="dxa"/>
                  <w:right w:w="100.0" w:type="dxa"/>
                </w:tcMar>
              </w:tcPr>
              <w:p w:rsidR="00000000" w:rsidDel="00000000" w:rsidP="00000000" w:rsidRDefault="00000000" w:rsidRPr="00000000" w14:paraId="0000030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w:t>
                </w:r>
                <w:r w:rsidDel="00000000" w:rsidR="00000000" w:rsidRPr="00000000">
                  <w:rPr>
                    <w:rFonts w:ascii="Times New Roman" w:cs="Times New Roman" w:eastAsia="Times New Roman" w:hAnsi="Times New Roman"/>
                    <w:sz w:val="24"/>
                    <w:szCs w:val="24"/>
                    <w:rtl w:val="0"/>
                  </w:rPr>
                  <w:t xml:space="preserve">: обговорення варіантів для візиту або стажування, уточнення критеріїв вибору та узгодження подальших дій.</w:t>
                </w:r>
              </w:p>
              <w:p w:rsidR="00000000" w:rsidDel="00000000" w:rsidP="00000000" w:rsidRDefault="00000000" w:rsidRPr="00000000" w14:paraId="0000030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(організаційна діяльність)</w:t>
                </w:r>
                <w:r w:rsidDel="00000000" w:rsidR="00000000" w:rsidRPr="00000000">
                  <w:rPr>
                    <w:rFonts w:ascii="Times New Roman" w:cs="Times New Roman" w:eastAsia="Times New Roman" w:hAnsi="Times New Roman"/>
                    <w:sz w:val="24"/>
                    <w:szCs w:val="24"/>
                    <w:rtl w:val="0"/>
                  </w:rPr>
                  <w:t xml:space="preserve">: формування команд, розподіл ролей, визначення пріоритетних підприємств і узгодження принципів співпраці.</w:t>
                </w:r>
              </w:p>
              <w:p w:rsidR="00000000" w:rsidDel="00000000" w:rsidP="00000000" w:rsidRDefault="00000000" w:rsidRPr="00000000" w14:paraId="0000030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обґрунтування вибору підприємств і погодження командних рішень.</w:t>
                </w:r>
              </w:p>
              <w:p w:rsidR="00000000" w:rsidDel="00000000" w:rsidP="00000000" w:rsidRDefault="00000000" w:rsidRPr="00000000" w14:paraId="0000030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власних професійних інтересів і очікувань від візиту або стажування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06">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0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w:t>
                </w:r>
                <w:r w:rsidDel="00000000" w:rsidR="00000000" w:rsidRPr="00000000">
                  <w:rPr>
                    <w:rFonts w:ascii="Times New Roman" w:cs="Times New Roman" w:eastAsia="Times New Roman" w:hAnsi="Times New Roman"/>
                    <w:sz w:val="24"/>
                    <w:szCs w:val="24"/>
                    <w:rtl w:val="0"/>
                  </w:rPr>
                  <w:t xml:space="preserve"> та характеризує активний дослідницький і пасивний спостережний підходи до навчання, візитів чи стажування;</w:t>
                </w:r>
              </w:p>
              <w:p w:rsidR="00000000" w:rsidDel="00000000" w:rsidP="00000000" w:rsidRDefault="00000000" w:rsidRPr="00000000" w14:paraId="0000030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відмінності між роллю спостерігача / спостерігачки і роллю дослідника / дослідниці, визначає переваги активної позиції;</w:t>
                </w:r>
              </w:p>
              <w:p w:rsidR="00000000" w:rsidDel="00000000" w:rsidP="00000000" w:rsidRDefault="00000000" w:rsidRPr="00000000" w14:paraId="0000030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проєктує </w:t>
                </w:r>
                <w:r w:rsidDel="00000000" w:rsidR="00000000" w:rsidRPr="00000000">
                  <w:rPr>
                    <w:rFonts w:ascii="Times New Roman" w:cs="Times New Roman" w:eastAsia="Times New Roman" w:hAnsi="Times New Roman"/>
                    <w:sz w:val="24"/>
                    <w:szCs w:val="24"/>
                    <w:rtl w:val="0"/>
                  </w:rPr>
                  <w:t xml:space="preserve">власну дослідницьку роль під час візиту чи стажування;</w:t>
                </w:r>
              </w:p>
              <w:p w:rsidR="00000000" w:rsidDel="00000000" w:rsidP="00000000" w:rsidRDefault="00000000" w:rsidRPr="00000000" w14:paraId="0000030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інтерпретує</w:t>
                </w:r>
                <w:r w:rsidDel="00000000" w:rsidR="00000000" w:rsidRPr="00000000">
                  <w:rPr>
                    <w:rFonts w:ascii="Times New Roman" w:cs="Times New Roman" w:eastAsia="Times New Roman" w:hAnsi="Times New Roman"/>
                    <w:sz w:val="24"/>
                    <w:szCs w:val="24"/>
                    <w:rtl w:val="0"/>
                  </w:rPr>
                  <w:t xml:space="preserve"> набутий досвід через створення символів, метафор і візуальних образів з урахуванням різноманітності досвіду учасників / учасниць взаємодії у професійному середовищі;</w:t>
                </w:r>
              </w:p>
              <w:p w:rsidR="00000000" w:rsidDel="00000000" w:rsidP="00000000" w:rsidRDefault="00000000" w:rsidRPr="00000000" w14:paraId="0000030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w:t>
                </w:r>
              </w:p>
            </w:tc>
            <w:tc>
              <w:tcPr>
                <w:tcMar>
                  <w:top w:w="100.0" w:type="dxa"/>
                  <w:left w:w="100.0" w:type="dxa"/>
                  <w:bottom w:w="100.0" w:type="dxa"/>
                  <w:right w:w="100.0" w:type="dxa"/>
                </w:tcMar>
              </w:tcPr>
              <w:p w:rsidR="00000000" w:rsidDel="00000000" w:rsidP="00000000" w:rsidRDefault="00000000" w:rsidRPr="00000000" w14:paraId="0000030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41. Активне дослідження та пасивне спостереження: у чому різниця?</w:t>
                </w:r>
              </w:p>
              <w:p w:rsidR="00000000" w:rsidDel="00000000" w:rsidP="00000000" w:rsidRDefault="00000000" w:rsidRPr="00000000" w14:paraId="0000030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активного дослідження та пасивного спостереження.</w:t>
                </w:r>
              </w:p>
              <w:p w:rsidR="00000000" w:rsidDel="00000000" w:rsidP="00000000" w:rsidRDefault="00000000" w:rsidRPr="00000000" w14:paraId="0000030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Відмінності між ролями спостерігача / спостерігачки і дослідника / дослідниці.</w:t>
                </w:r>
              </w:p>
              <w:p w:rsidR="00000000" w:rsidDel="00000000" w:rsidP="00000000" w:rsidRDefault="00000000" w:rsidRPr="00000000" w14:paraId="0000030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Характерні риси учня / учениці як активного дослідника / дослідниці під час візиту чи стажування.</w:t>
                </w:r>
              </w:p>
              <w:p w:rsidR="00000000" w:rsidDel="00000000" w:rsidP="00000000" w:rsidRDefault="00000000" w:rsidRPr="00000000" w14:paraId="0000031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Чутливість до різноманітності досвіду учасників / учасниць взаємодії в професійному середовищі.</w:t>
                </w:r>
              </w:p>
              <w:p w:rsidR="00000000" w:rsidDel="00000000" w:rsidP="00000000" w:rsidRDefault="00000000" w:rsidRPr="00000000" w14:paraId="0000031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Символи, метафори й візуальні образи як інструменти осмислення досвіду</w:t>
                </w:r>
              </w:p>
            </w:tc>
            <w:tc>
              <w:tcPr>
                <w:tcMar>
                  <w:top w:w="100.0" w:type="dxa"/>
                  <w:left w:w="100.0" w:type="dxa"/>
                  <w:bottom w:w="100.0" w:type="dxa"/>
                  <w:right w:w="100.0" w:type="dxa"/>
                </w:tcMar>
              </w:tcPr>
              <w:p w:rsidR="00000000" w:rsidDel="00000000" w:rsidP="00000000" w:rsidRDefault="00000000" w:rsidRPr="00000000" w14:paraId="0000031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аналіз прикладів активного дослідження та пасивного спостереження, формулювання визначення ролі дослідника / дослідниці та добір візуальних метафор.</w:t>
                </w:r>
              </w:p>
              <w:p w:rsidR="00000000" w:rsidDel="00000000" w:rsidP="00000000" w:rsidRDefault="00000000" w:rsidRPr="00000000" w14:paraId="0000031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створення візуального образу</w:t>
                </w:r>
                <w:r w:rsidDel="00000000" w:rsidR="00000000" w:rsidRPr="00000000">
                  <w:rPr>
                    <w:rFonts w:ascii="Times New Roman" w:cs="Times New Roman" w:eastAsia="Times New Roman" w:hAnsi="Times New Roman"/>
                    <w:sz w:val="24"/>
                    <w:szCs w:val="24"/>
                    <w:rtl w:val="0"/>
                  </w:rPr>
                  <w:t xml:space="preserve"> активного дослідника / дослідниці та проєктування власної ролі під час візиту чи стажування.</w:t>
                </w:r>
              </w:p>
              <w:p w:rsidR="00000000" w:rsidDel="00000000" w:rsidP="00000000" w:rsidRDefault="00000000" w:rsidRPr="00000000" w14:paraId="0000031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осмислення переваг активної дослідницької позиції, узгодження очікуваних форм участі та спільної відповідальності за результати навчання.</w:t>
                </w:r>
              </w:p>
              <w:p w:rsidR="00000000" w:rsidDel="00000000" w:rsidP="00000000" w:rsidRDefault="00000000" w:rsidRPr="00000000" w14:paraId="0000031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власних способів прояву активної позиції у професійному середовищі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16">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1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пріоритетні підприємства, установи або організації для візиту чи стажування;</w:t>
                </w:r>
              </w:p>
              <w:p w:rsidR="00000000" w:rsidDel="00000000" w:rsidP="00000000" w:rsidRDefault="00000000" w:rsidRPr="00000000" w14:paraId="0000031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обґрунтовує</w:t>
                </w:r>
                <w:r w:rsidDel="00000000" w:rsidR="00000000" w:rsidRPr="00000000">
                  <w:rPr>
                    <w:rFonts w:ascii="Times New Roman" w:cs="Times New Roman" w:eastAsia="Times New Roman" w:hAnsi="Times New Roman"/>
                    <w:sz w:val="24"/>
                    <w:szCs w:val="24"/>
                    <w:rtl w:val="0"/>
                  </w:rPr>
                  <w:t xml:space="preserve"> власний вибір з урахуванням професійних інтересів і перспектив набуття практичного досвіду;</w:t>
                </w:r>
              </w:p>
              <w:p w:rsidR="00000000" w:rsidDel="00000000" w:rsidP="00000000" w:rsidRDefault="00000000" w:rsidRPr="00000000" w14:paraId="0000031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пошук та систематизацію контактної інформації обраних підприємств;</w:t>
                </w:r>
              </w:p>
              <w:p w:rsidR="00000000" w:rsidDel="00000000" w:rsidP="00000000" w:rsidRDefault="00000000" w:rsidRPr="00000000" w14:paraId="0000031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основні принципи етичної та коректної ділової комунікації під час встановлення контакту;</w:t>
                </w:r>
              </w:p>
              <w:p w:rsidR="00000000" w:rsidDel="00000000" w:rsidP="00000000" w:rsidRDefault="00000000" w:rsidRPr="00000000" w14:paraId="0000031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 </w:t>
                </w:r>
                <w:r w:rsidDel="00000000" w:rsidR="00000000" w:rsidRPr="00000000">
                  <w:rPr>
                    <w:rFonts w:ascii="Times New Roman" w:cs="Times New Roman" w:eastAsia="Times New Roman" w:hAnsi="Times New Roman"/>
                    <w:sz w:val="24"/>
                    <w:szCs w:val="24"/>
                    <w:rtl w:val="0"/>
                  </w:rPr>
                  <w:t xml:space="preserve">зміни у власних пріоритетах після обговорення та планує подальші кроки встановлення контакту;</w:t>
                </w:r>
              </w:p>
              <w:p w:rsidR="00000000" w:rsidDel="00000000" w:rsidP="00000000" w:rsidRDefault="00000000" w:rsidRPr="00000000" w14:paraId="0000031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31D">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42. Уточнюємо вибір та встановлюємо контакт з підприємством</w:t>
                </w: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31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інтереси та критерії вибору підприємства.</w:t>
                </w:r>
              </w:p>
              <w:p w:rsidR="00000000" w:rsidDel="00000000" w:rsidP="00000000" w:rsidRDefault="00000000" w:rsidRPr="00000000" w14:paraId="0000031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уподобання і можливості набуття практичного досвіду.</w:t>
                </w:r>
              </w:p>
              <w:p w:rsidR="00000000" w:rsidDel="00000000" w:rsidP="00000000" w:rsidRDefault="00000000" w:rsidRPr="00000000" w14:paraId="0000032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Контактна інформація підприємств: пошук і впорядкування.</w:t>
                </w:r>
              </w:p>
              <w:p w:rsidR="00000000" w:rsidDel="00000000" w:rsidP="00000000" w:rsidRDefault="00000000" w:rsidRPr="00000000" w14:paraId="0000032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Етичність і коректність ділової комунікації.</w:t>
                </w:r>
              </w:p>
              <w:p w:rsidR="00000000" w:rsidDel="00000000" w:rsidP="00000000" w:rsidRDefault="00000000" w:rsidRPr="00000000" w14:paraId="0000032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Звернення до підприємства: телефонний дзвінок, лист-заявка</w:t>
                </w:r>
              </w:p>
            </w:tc>
            <w:tc>
              <w:tcPr>
                <w:tcMar>
                  <w:top w:w="100.0" w:type="dxa"/>
                  <w:left w:w="100.0" w:type="dxa"/>
                  <w:bottom w:w="100.0" w:type="dxa"/>
                  <w:right w:w="100.0" w:type="dxa"/>
                </w:tcMar>
              </w:tcPr>
              <w:p w:rsidR="00000000" w:rsidDel="00000000" w:rsidP="00000000" w:rsidRDefault="00000000" w:rsidRPr="00000000" w14:paraId="0000032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визначення пріоритетних підприємств, пошук і систематизація контактної інформації та формулювання очікуваних результатів від візиту чи стажування.</w:t>
                </w:r>
              </w:p>
              <w:p w:rsidR="00000000" w:rsidDel="00000000" w:rsidP="00000000" w:rsidRDefault="00000000" w:rsidRPr="00000000" w14:paraId="0000032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Обговорення в парах: </w:t>
                </w:r>
                <w:r w:rsidDel="00000000" w:rsidR="00000000" w:rsidRPr="00000000">
                  <w:rPr>
                    <w:rFonts w:ascii="Times New Roman" w:cs="Times New Roman" w:eastAsia="Times New Roman" w:hAnsi="Times New Roman"/>
                    <w:sz w:val="24"/>
                    <w:szCs w:val="24"/>
                    <w:rtl w:val="0"/>
                  </w:rPr>
                  <w:t xml:space="preserve">обмін варіантами вибору, аналіз мотивації, зіставлення можливостей підприємств із власними професійними намірами та уточнення пріоритетів.</w:t>
                </w:r>
              </w:p>
              <w:p w:rsidR="00000000" w:rsidDel="00000000" w:rsidP="00000000" w:rsidRDefault="00000000" w:rsidRPr="00000000" w14:paraId="0000032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критеріїв вибору та осмислення етичних аспектів ділової комунікації.</w:t>
                </w:r>
              </w:p>
              <w:p w:rsidR="00000000" w:rsidDel="00000000" w:rsidP="00000000" w:rsidRDefault="00000000" w:rsidRPr="00000000" w14:paraId="0000032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оцінювання змін у власних пріоритетах і планування подальших кроків встановлення контакту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27">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2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значення попередньої підготовки до професійного візиту чи стажування;</w:t>
                </w:r>
              </w:p>
              <w:p w:rsidR="00000000" w:rsidDel="00000000" w:rsidP="00000000" w:rsidRDefault="00000000" w:rsidRPr="00000000" w14:paraId="0000032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 і характеризує </w:t>
                </w:r>
                <w:r w:rsidDel="00000000" w:rsidR="00000000" w:rsidRPr="00000000">
                  <w:rPr>
                    <w:rFonts w:ascii="Times New Roman" w:cs="Times New Roman" w:eastAsia="Times New Roman" w:hAnsi="Times New Roman"/>
                    <w:sz w:val="24"/>
                    <w:szCs w:val="24"/>
                    <w:rtl w:val="0"/>
                  </w:rPr>
                  <w:t xml:space="preserve">підходи до дослідження підприємств, установ та організацій (спостереження, спілкування, збирання інформації, співпраця);</w:t>
                </w:r>
              </w:p>
              <w:p w:rsidR="00000000" w:rsidDel="00000000" w:rsidP="00000000" w:rsidRDefault="00000000" w:rsidRPr="00000000" w14:paraId="0000032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власну роль та обирає доцільний підхід до дослідження під час візиту чи стажування;</w:t>
                </w:r>
              </w:p>
              <w:p w:rsidR="00000000" w:rsidDel="00000000" w:rsidP="00000000" w:rsidRDefault="00000000" w:rsidRPr="00000000" w14:paraId="0000032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планує дії, </w:t>
                </w:r>
                <w:r w:rsidDel="00000000" w:rsidR="00000000" w:rsidRPr="00000000">
                  <w:rPr>
                    <w:rFonts w:ascii="Times New Roman" w:cs="Times New Roman" w:eastAsia="Times New Roman" w:hAnsi="Times New Roman"/>
                    <w:sz w:val="24"/>
                    <w:szCs w:val="24"/>
                    <w:rtl w:val="0"/>
                  </w:rPr>
                  <w:t xml:space="preserve">дотримується норм безпечної та відповідальної поведінки і прогнозує можливі ситуації під час візиту чи стажування;</w:t>
                </w:r>
              </w:p>
              <w:p w:rsidR="00000000" w:rsidDel="00000000" w:rsidP="00000000" w:rsidRDefault="00000000" w:rsidRPr="00000000" w14:paraId="0000032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2.1.1]; [9 СЗО 2.4.1]; [9 СЗО 4.3.1]</w:t>
                </w:r>
              </w:p>
            </w:tc>
            <w:tc>
              <w:tcPr>
                <w:tcMar>
                  <w:top w:w="100.0" w:type="dxa"/>
                  <w:left w:w="100.0" w:type="dxa"/>
                  <w:bottom w:w="100.0" w:type="dxa"/>
                  <w:right w:w="100.0" w:type="dxa"/>
                </w:tcMar>
              </w:tcPr>
              <w:p w:rsidR="00000000" w:rsidDel="00000000" w:rsidP="00000000" w:rsidRDefault="00000000" w:rsidRPr="00000000" w14:paraId="0000032D">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43. Готуємося до візиту / стажування</w:t>
                </w:r>
              </w:p>
              <w:p w:rsidR="00000000" w:rsidDel="00000000" w:rsidP="00000000" w:rsidRDefault="00000000" w:rsidRPr="00000000" w14:paraId="0000032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та значення попередньої підготовки до професійного візиту чи стажування.</w:t>
                </w:r>
              </w:p>
              <w:p w:rsidR="00000000" w:rsidDel="00000000" w:rsidP="00000000" w:rsidRDefault="00000000" w:rsidRPr="00000000" w14:paraId="0000032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Підходи до дослідження підприємств, установ і організацій: спостереження, спілкування, збирання інформації, співпраця.</w:t>
                </w:r>
              </w:p>
              <w:p w:rsidR="00000000" w:rsidDel="00000000" w:rsidP="00000000" w:rsidRDefault="00000000" w:rsidRPr="00000000" w14:paraId="0000033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Конструктивні ролі учня / учениці під час візиту чи стажування.</w:t>
                </w:r>
              </w:p>
              <w:p w:rsidR="00000000" w:rsidDel="00000000" w:rsidP="00000000" w:rsidRDefault="00000000" w:rsidRPr="00000000" w14:paraId="0000033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Можливі ситуації та потреби під час візиту чи стажування.</w:t>
                </w:r>
              </w:p>
              <w:p w:rsidR="00000000" w:rsidDel="00000000" w:rsidP="00000000" w:rsidRDefault="00000000" w:rsidRPr="00000000" w14:paraId="0000033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різних умов і потреб під час професійної взаємодії.</w:t>
                </w:r>
              </w:p>
              <w:p w:rsidR="00000000" w:rsidDel="00000000" w:rsidP="00000000" w:rsidRDefault="00000000" w:rsidRPr="00000000" w14:paraId="0000033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Дотримання норм безпечної та відповідальної поведінки у професійному середовищі</w:t>
                </w:r>
              </w:p>
            </w:tc>
            <w:tc>
              <w:tcPr>
                <w:tcMar>
                  <w:top w:w="100.0" w:type="dxa"/>
                  <w:left w:w="100.0" w:type="dxa"/>
                  <w:bottom w:w="100.0" w:type="dxa"/>
                  <w:right w:w="100.0" w:type="dxa"/>
                </w:tcMar>
              </w:tcPr>
              <w:p w:rsidR="00000000" w:rsidDel="00000000" w:rsidP="00000000" w:rsidRDefault="00000000" w:rsidRPr="00000000" w14:paraId="0000033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значення попередньої підготовки та підходів до дослідження під час візиту чи стажування.</w:t>
                </w:r>
              </w:p>
              <w:p w:rsidR="00000000" w:rsidDel="00000000" w:rsidP="00000000" w:rsidRDefault="00000000" w:rsidRPr="00000000" w14:paraId="0000033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(планувальна діяльність)</w:t>
                </w:r>
                <w:r w:rsidDel="00000000" w:rsidR="00000000" w:rsidRPr="00000000">
                  <w:rPr>
                    <w:rFonts w:ascii="Times New Roman" w:cs="Times New Roman" w:eastAsia="Times New Roman" w:hAnsi="Times New Roman"/>
                    <w:sz w:val="24"/>
                    <w:szCs w:val="24"/>
                    <w:rtl w:val="0"/>
                  </w:rPr>
                  <w:t xml:space="preserve">: уточнення очікувань, зіставлення особливостей обраного підприємства з підходами до дослідження та узгодження ролей і способів взаємодії.</w:t>
                </w:r>
              </w:p>
              <w:p w:rsidR="00000000" w:rsidDel="00000000" w:rsidP="00000000" w:rsidRDefault="00000000" w:rsidRPr="00000000" w14:paraId="0000033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Аналітичне обговорення в малих групах</w:t>
                </w:r>
                <w:r w:rsidDel="00000000" w:rsidR="00000000" w:rsidRPr="00000000">
                  <w:rPr>
                    <w:rFonts w:ascii="Times New Roman" w:cs="Times New Roman" w:eastAsia="Times New Roman" w:hAnsi="Times New Roman"/>
                    <w:sz w:val="24"/>
                    <w:szCs w:val="24"/>
                    <w:rtl w:val="0"/>
                  </w:rPr>
                  <w:t xml:space="preserve">: порівняння підходів до дослідження, визначення їх доцільності та конкретизація особистих кроків підготовки.</w:t>
                </w:r>
              </w:p>
              <w:p w:rsidR="00000000" w:rsidDel="00000000" w:rsidP="00000000" w:rsidRDefault="00000000" w:rsidRPr="00000000" w14:paraId="0000033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планування власних дій і прогнозування можливих ситуацій під час візиту чи стажування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38">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3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обирає та обґрунтовує </w:t>
                </w:r>
                <w:r w:rsidDel="00000000" w:rsidR="00000000" w:rsidRPr="00000000">
                  <w:rPr>
                    <w:rFonts w:ascii="Times New Roman" w:cs="Times New Roman" w:eastAsia="Times New Roman" w:hAnsi="Times New Roman"/>
                    <w:sz w:val="24"/>
                    <w:szCs w:val="24"/>
                    <w:rtl w:val="0"/>
                  </w:rPr>
                  <w:t xml:space="preserve">місце візиту чи стажування з урахуванням визначених критеріїв;</w:t>
                </w:r>
              </w:p>
              <w:p w:rsidR="00000000" w:rsidDel="00000000" w:rsidP="00000000" w:rsidRDefault="00000000" w:rsidRPr="00000000" w14:paraId="0000033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 </w:t>
                </w:r>
                <w:r w:rsidDel="00000000" w:rsidR="00000000" w:rsidRPr="00000000">
                  <w:rPr>
                    <w:rFonts w:ascii="Times New Roman" w:cs="Times New Roman" w:eastAsia="Times New Roman" w:hAnsi="Times New Roman"/>
                    <w:sz w:val="24"/>
                    <w:szCs w:val="24"/>
                    <w:rtl w:val="0"/>
                  </w:rPr>
                  <w:t xml:space="preserve">ділову комунікацію з метою встановлення контакту й узгодження умов візиту чи стажування з урахуванням умов праці та доступності;</w:t>
                </w:r>
              </w:p>
              <w:p w:rsidR="00000000" w:rsidDel="00000000" w:rsidP="00000000" w:rsidRDefault="00000000" w:rsidRPr="00000000" w14:paraId="0000033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коректно реагує</w:t>
                </w:r>
                <w:r w:rsidDel="00000000" w:rsidR="00000000" w:rsidRPr="00000000">
                  <w:rPr>
                    <w:rFonts w:ascii="Times New Roman" w:cs="Times New Roman" w:eastAsia="Times New Roman" w:hAnsi="Times New Roman"/>
                    <w:sz w:val="24"/>
                    <w:szCs w:val="24"/>
                    <w:rtl w:val="0"/>
                  </w:rPr>
                  <w:t xml:space="preserve"> на відповідь (згоду або відмову) і визначає альтернативні подальші кроки;</w:t>
                </w:r>
              </w:p>
              <w:p w:rsidR="00000000" w:rsidDel="00000000" w:rsidP="00000000" w:rsidRDefault="00000000" w:rsidRPr="00000000" w14:paraId="0000033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планує</w:t>
                </w:r>
                <w:r w:rsidDel="00000000" w:rsidR="00000000" w:rsidRPr="00000000">
                  <w:rPr>
                    <w:rFonts w:ascii="Times New Roman" w:cs="Times New Roman" w:eastAsia="Times New Roman" w:hAnsi="Times New Roman"/>
                    <w:sz w:val="24"/>
                    <w:szCs w:val="24"/>
                    <w:rtl w:val="0"/>
                  </w:rPr>
                  <w:t xml:space="preserve"> підготовчі дії та узгоджує досягнуті домовленості;</w:t>
                </w:r>
              </w:p>
              <w:p w:rsidR="00000000" w:rsidDel="00000000" w:rsidP="00000000" w:rsidRDefault="00000000" w:rsidRPr="00000000" w14:paraId="0000033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2.1.1]; [9 СЗО 2.4.1]; [9 СЗО 4.3.1];   [9 СЗО 4.7.1]</w:t>
                </w:r>
              </w:p>
              <w:p w:rsidR="00000000" w:rsidDel="00000000" w:rsidP="00000000" w:rsidRDefault="00000000" w:rsidRPr="00000000" w14:paraId="0000033E">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44. Розробляємо план візиту / стажування</w:t>
                </w:r>
              </w:p>
              <w:p w:rsidR="00000000" w:rsidDel="00000000" w:rsidP="00000000" w:rsidRDefault="00000000" w:rsidRPr="00000000" w14:paraId="0000034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 візиту чи стажування у співвіднесенні з визначеними критеріями.</w:t>
                </w:r>
              </w:p>
              <w:p w:rsidR="00000000" w:rsidDel="00000000" w:rsidP="00000000" w:rsidRDefault="00000000" w:rsidRPr="00000000" w14:paraId="0000034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Умови праці, доступність і організаційна культура підприємства / організації / установи.</w:t>
                </w:r>
              </w:p>
              <w:p w:rsidR="00000000" w:rsidDel="00000000" w:rsidP="00000000" w:rsidRDefault="00000000" w:rsidRPr="00000000" w14:paraId="0000034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Підготовчі дії та організаційні деталі візиту чи стажування.</w:t>
                </w:r>
              </w:p>
              <w:p w:rsidR="00000000" w:rsidDel="00000000" w:rsidP="00000000" w:rsidRDefault="00000000" w:rsidRPr="00000000" w14:paraId="0000034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Ділова комунікація під час встановлення контакту та узгодження умов.</w:t>
                </w:r>
              </w:p>
              <w:p w:rsidR="00000000" w:rsidDel="00000000" w:rsidP="00000000" w:rsidRDefault="00000000" w:rsidRPr="00000000" w14:paraId="0000034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Варіанти реагування на згоду або відмову та подальші кроки</w:t>
                </w:r>
              </w:p>
            </w:tc>
            <w:tc>
              <w:tcPr>
                <w:tcMar>
                  <w:top w:w="100.0" w:type="dxa"/>
                  <w:left w:w="100.0" w:type="dxa"/>
                  <w:bottom w:w="100.0" w:type="dxa"/>
                  <w:right w:w="100.0" w:type="dxa"/>
                </w:tcMar>
              </w:tcPr>
              <w:p w:rsidR="00000000" w:rsidDel="00000000" w:rsidP="00000000" w:rsidRDefault="00000000" w:rsidRPr="00000000" w14:paraId="0000034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визначення пріоритетних місць для візиту чи стажування та підготовка до ділової комунікації (телефонного звернення або мотиваційного листа).</w:t>
                </w:r>
              </w:p>
              <w:p w:rsidR="00000000" w:rsidDel="00000000" w:rsidP="00000000" w:rsidRDefault="00000000" w:rsidRPr="00000000" w14:paraId="0000034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(тренувальна діяльність)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репетиція ділової комунікації</w:t>
                </w:r>
                <w:r w:rsidDel="00000000" w:rsidR="00000000" w:rsidRPr="00000000">
                  <w:rPr>
                    <w:rFonts w:ascii="Times New Roman" w:cs="Times New Roman" w:eastAsia="Times New Roman" w:hAnsi="Times New Roman"/>
                    <w:sz w:val="24"/>
                    <w:szCs w:val="24"/>
                    <w:rtl w:val="0"/>
                  </w:rPr>
                  <w:t xml:space="preserve">, взаємне редагування повідомлень і відпрацювання варіантів реагування на відповідь.</w:t>
                </w:r>
              </w:p>
              <w:p w:rsidR="00000000" w:rsidDel="00000000" w:rsidP="00000000" w:rsidRDefault="00000000" w:rsidRPr="00000000" w14:paraId="0000034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 парна практична діяльність</w:t>
                </w:r>
                <w:r w:rsidDel="00000000" w:rsidR="00000000" w:rsidRPr="00000000">
                  <w:rPr>
                    <w:rFonts w:ascii="Times New Roman" w:cs="Times New Roman" w:eastAsia="Times New Roman" w:hAnsi="Times New Roman"/>
                    <w:sz w:val="24"/>
                    <w:szCs w:val="24"/>
                    <w:rtl w:val="0"/>
                  </w:rPr>
                  <w:t xml:space="preserve">: встановлення контакту, узгодження умов візиту чи стажування та планування подальших дій.</w:t>
                </w:r>
              </w:p>
              <w:p w:rsidR="00000000" w:rsidDel="00000000" w:rsidP="00000000" w:rsidRDefault="00000000" w:rsidRPr="00000000" w14:paraId="0000034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результатів комунікації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49">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4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результати опанованих тем і визначає особисті зміни в уявленнях та намірах;</w:t>
                </w:r>
              </w:p>
              <w:p w:rsidR="00000000" w:rsidDel="00000000" w:rsidP="00000000" w:rsidRDefault="00000000" w:rsidRPr="00000000" w14:paraId="0000034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оновлює</w:t>
                </w:r>
                <w:r w:rsidDel="00000000" w:rsidR="00000000" w:rsidRPr="00000000">
                  <w:rPr>
                    <w:rFonts w:ascii="Times New Roman" w:cs="Times New Roman" w:eastAsia="Times New Roman" w:hAnsi="Times New Roman"/>
                    <w:sz w:val="24"/>
                    <w:szCs w:val="24"/>
                    <w:rtl w:val="0"/>
                  </w:rPr>
                  <w:t xml:space="preserve"> й систематизує матеріали портфоліо відповідно до завершеного етапу навчання;</w:t>
                </w:r>
              </w:p>
              <w:p w:rsidR="00000000" w:rsidDel="00000000" w:rsidP="00000000" w:rsidRDefault="00000000" w:rsidRPr="00000000" w14:paraId="0000034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презентує та аргументує </w:t>
                </w:r>
                <w:r w:rsidDel="00000000" w:rsidR="00000000" w:rsidRPr="00000000">
                  <w:rPr>
                    <w:rFonts w:ascii="Times New Roman" w:cs="Times New Roman" w:eastAsia="Times New Roman" w:hAnsi="Times New Roman"/>
                    <w:sz w:val="24"/>
                    <w:szCs w:val="24"/>
                    <w:rtl w:val="0"/>
                  </w:rPr>
                  <w:t xml:space="preserve">власні висновки в малій групі, надає й отримує конструктивний зворотний зв’язок;</w:t>
                </w:r>
              </w:p>
              <w:p w:rsidR="00000000" w:rsidDel="00000000" w:rsidP="00000000" w:rsidRDefault="00000000" w:rsidRPr="00000000" w14:paraId="0000034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способи використання матеріалів портфоліо під час візиту чи стажування;</w:t>
                </w:r>
              </w:p>
              <w:p w:rsidR="00000000" w:rsidDel="00000000" w:rsidP="00000000" w:rsidRDefault="00000000" w:rsidRPr="00000000" w14:paraId="0000034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34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45. Узагальнюємо досвід і впорядковуємо портфоліо</w:t>
                </w:r>
              </w:p>
              <w:p w:rsidR="00000000" w:rsidDel="00000000" w:rsidP="00000000" w:rsidRDefault="00000000" w:rsidRPr="00000000" w14:paraId="0000035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Осмислення досвіду взаємодії з професійним середовищем з урахуванням соціального контексту.</w:t>
                </w:r>
              </w:p>
              <w:p w:rsidR="00000000" w:rsidDel="00000000" w:rsidP="00000000" w:rsidRDefault="00000000" w:rsidRPr="00000000" w14:paraId="0000035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Висновки за поточними результатами навчання.</w:t>
                </w:r>
              </w:p>
              <w:p w:rsidR="00000000" w:rsidDel="00000000" w:rsidP="00000000" w:rsidRDefault="00000000" w:rsidRPr="00000000" w14:paraId="0000035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Групова взаємодія та конструктивний зворотний зв’язок.</w:t>
                </w:r>
              </w:p>
              <w:p w:rsidR="00000000" w:rsidDel="00000000" w:rsidP="00000000" w:rsidRDefault="00000000" w:rsidRPr="00000000" w14:paraId="0000035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портфоліо до візиту чи стажування</w:t>
                </w:r>
              </w:p>
            </w:tc>
            <w:tc>
              <w:tcPr>
                <w:tcMar>
                  <w:top w:w="100.0" w:type="dxa"/>
                  <w:left w:w="100.0" w:type="dxa"/>
                  <w:bottom w:w="100.0" w:type="dxa"/>
                  <w:right w:w="100.0" w:type="dxa"/>
                </w:tcMar>
              </w:tcPr>
              <w:p w:rsidR="00000000" w:rsidDel="00000000" w:rsidP="00000000" w:rsidRDefault="00000000" w:rsidRPr="00000000" w14:paraId="0000035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навчального досвіду, узагальнення висновків і впорядкування матеріалів портфоліо.</w:t>
                </w:r>
              </w:p>
              <w:p w:rsidR="00000000" w:rsidDel="00000000" w:rsidP="00000000" w:rsidRDefault="00000000" w:rsidRPr="00000000" w14:paraId="0000035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презентація напрацювань, надання й отримання конструктивного зворотного зв’язку та уточнення висновків.</w:t>
                </w:r>
              </w:p>
              <w:p w:rsidR="00000000" w:rsidDel="00000000" w:rsidP="00000000" w:rsidRDefault="00000000" w:rsidRPr="00000000" w14:paraId="0000035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осмислення способів використання матеріалів портфоліо під час візиту чи стажування.</w:t>
                </w:r>
              </w:p>
              <w:p w:rsidR="00000000" w:rsidDel="00000000" w:rsidP="00000000" w:rsidRDefault="00000000" w:rsidRPr="00000000" w14:paraId="0000035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особистих змін у професійних намірах і готовності до візиту / стажування</w:t>
                </w:r>
                <w:r w:rsidDel="00000000" w:rsidR="00000000" w:rsidRPr="00000000">
                  <w:rPr>
                    <w:rtl w:val="0"/>
                  </w:rPr>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35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5. Мій перший професійний досвід</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5B">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5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функції мотиваційного листа під час стажування чи працевлаштування;</w:t>
                </w:r>
              </w:p>
              <w:p w:rsidR="00000000" w:rsidDel="00000000" w:rsidP="00000000" w:rsidRDefault="00000000" w:rsidRPr="00000000" w14:paraId="0000035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w:t>
                </w:r>
                <w:r w:rsidDel="00000000" w:rsidR="00000000" w:rsidRPr="00000000">
                  <w:rPr>
                    <w:rFonts w:ascii="Times New Roman" w:cs="Times New Roman" w:eastAsia="Times New Roman" w:hAnsi="Times New Roman"/>
                    <w:sz w:val="24"/>
                    <w:szCs w:val="24"/>
                    <w:rtl w:val="0"/>
                  </w:rPr>
                  <w:t xml:space="preserve"> ознаки вдалого й невдалого мотиваційного листа;</w:t>
                </w:r>
              </w:p>
              <w:p w:rsidR="00000000" w:rsidDel="00000000" w:rsidP="00000000" w:rsidRDefault="00000000" w:rsidRPr="00000000" w14:paraId="0000035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w:t>
                </w:r>
                <w:r w:rsidDel="00000000" w:rsidR="00000000" w:rsidRPr="00000000">
                  <w:rPr>
                    <w:rFonts w:ascii="Times New Roman" w:cs="Times New Roman" w:eastAsia="Times New Roman" w:hAnsi="Times New Roman"/>
                    <w:sz w:val="24"/>
                    <w:szCs w:val="24"/>
                    <w:rtl w:val="0"/>
                  </w:rPr>
                  <w:t xml:space="preserve"> власний мотиваційний лист, дотримуючись його базової структури (вступ, основна частина, завершення);</w:t>
                </w:r>
              </w:p>
              <w:p w:rsidR="00000000" w:rsidDel="00000000" w:rsidP="00000000" w:rsidRDefault="00000000" w:rsidRPr="00000000" w14:paraId="0000035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удосконалює</w:t>
                </w:r>
                <w:r w:rsidDel="00000000" w:rsidR="00000000" w:rsidRPr="00000000">
                  <w:rPr>
                    <w:rFonts w:ascii="Times New Roman" w:cs="Times New Roman" w:eastAsia="Times New Roman" w:hAnsi="Times New Roman"/>
                    <w:sz w:val="24"/>
                    <w:szCs w:val="24"/>
                    <w:rtl w:val="0"/>
                  </w:rPr>
                  <w:t xml:space="preserve"> мотиваційний лист з урахуванням отриманого зворотного зв’язку;</w:t>
                </w:r>
              </w:p>
              <w:p w:rsidR="00000000" w:rsidDel="00000000" w:rsidP="00000000" w:rsidRDefault="00000000" w:rsidRPr="00000000" w14:paraId="0000036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4.4.1]</w:t>
                </w:r>
              </w:p>
            </w:tc>
            <w:tc>
              <w:tcPr>
                <w:tcMar>
                  <w:top w:w="100.0" w:type="dxa"/>
                  <w:left w:w="100.0" w:type="dxa"/>
                  <w:bottom w:w="100.0" w:type="dxa"/>
                  <w:right w:w="100.0" w:type="dxa"/>
                </w:tcMar>
              </w:tcPr>
              <w:p w:rsidR="00000000" w:rsidDel="00000000" w:rsidP="00000000" w:rsidRDefault="00000000" w:rsidRPr="00000000" w14:paraId="0000036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46. Мій мотиваційний лист (лист-заявка): десять кроків до створення</w:t>
                </w: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36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Роль мотиваційного листа у професійній комунікації.</w:t>
                </w:r>
              </w:p>
              <w:p w:rsidR="00000000" w:rsidDel="00000000" w:rsidP="00000000" w:rsidRDefault="00000000" w:rsidRPr="00000000" w14:paraId="0000036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Самопрезентація сильних сторін, досвіду і мотивації.</w:t>
                </w:r>
              </w:p>
              <w:p w:rsidR="00000000" w:rsidDel="00000000" w:rsidP="00000000" w:rsidRDefault="00000000" w:rsidRPr="00000000" w14:paraId="0000036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Коректне представлення власного досвіду з урахуванням різних життєвих обставин.</w:t>
                </w:r>
              </w:p>
              <w:p w:rsidR="00000000" w:rsidDel="00000000" w:rsidP="00000000" w:rsidRDefault="00000000" w:rsidRPr="00000000" w14:paraId="0000036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та логіка побудови мотиваційного листа.</w:t>
                </w:r>
              </w:p>
              <w:p w:rsidR="00000000" w:rsidDel="00000000" w:rsidP="00000000" w:rsidRDefault="00000000" w:rsidRPr="00000000" w14:paraId="0000036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Написання, редагування та вдосконалення мотиваційного листа</w:t>
                </w:r>
              </w:p>
            </w:tc>
            <w:tc>
              <w:tcPr>
                <w:tcMar>
                  <w:top w:w="100.0" w:type="dxa"/>
                  <w:left w:w="100.0" w:type="dxa"/>
                  <w:bottom w:w="100.0" w:type="dxa"/>
                  <w:right w:w="100.0" w:type="dxa"/>
                </w:tcMar>
              </w:tcPr>
              <w:p w:rsidR="00000000" w:rsidDel="00000000" w:rsidP="00000000" w:rsidRDefault="00000000" w:rsidRPr="00000000" w14:paraId="0000036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ролі, структури та критеріїв якісного мотиваційного листа.</w:t>
                </w:r>
              </w:p>
              <w:p w:rsidR="00000000" w:rsidDel="00000000" w:rsidP="00000000" w:rsidRDefault="00000000" w:rsidRPr="00000000" w14:paraId="0000036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формулювання ключових ідей, підготовка та </w:t>
                </w:r>
                <w:r w:rsidDel="00000000" w:rsidR="00000000" w:rsidRPr="00000000">
                  <w:rPr>
                    <w:rFonts w:ascii="Times New Roman" w:cs="Times New Roman" w:eastAsia="Times New Roman" w:hAnsi="Times New Roman"/>
                    <w:i w:val="1"/>
                    <w:iCs w:val="1"/>
                    <w:sz w:val="24"/>
                    <w:szCs w:val="24"/>
                    <w:rtl w:val="0"/>
                  </w:rPr>
                  <w:t xml:space="preserve">написання мотиваційного листа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(взаємооцінювання)</w:t>
                </w:r>
                <w:r w:rsidDel="00000000" w:rsidR="00000000" w:rsidRPr="00000000">
                  <w:rPr>
                    <w:rFonts w:ascii="Times New Roman" w:cs="Times New Roman" w:eastAsia="Times New Roman" w:hAnsi="Times New Roman"/>
                    <w:sz w:val="24"/>
                    <w:szCs w:val="24"/>
                    <w:rtl w:val="0"/>
                  </w:rPr>
                  <w:t xml:space="preserve">: надання конструктивного зворотного зв’язку, обговорення труднощів і шляхів удосконалення тексту.</w:t>
                </w:r>
              </w:p>
              <w:p w:rsidR="00000000" w:rsidDel="00000000" w:rsidP="00000000" w:rsidRDefault="00000000" w:rsidRPr="00000000" w14:paraId="0000036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редагування й остаточне оформлення мотиваційного листа з урахуванням отриманих рекомендацій.</w:t>
                </w:r>
              </w:p>
              <w:p w:rsidR="00000000" w:rsidDel="00000000" w:rsidP="00000000" w:rsidRDefault="00000000" w:rsidRPr="00000000" w14:paraId="0000036B">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власного досвіду самопрезентації в письмовій формі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6C">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6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призначення резюме (CV) та його відмінність від мотиваційного листа;</w:t>
                </w:r>
              </w:p>
              <w:p w:rsidR="00000000" w:rsidDel="00000000" w:rsidP="00000000" w:rsidRDefault="00000000" w:rsidRPr="00000000" w14:paraId="0000036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характеризує</w:t>
                </w:r>
                <w:r w:rsidDel="00000000" w:rsidR="00000000" w:rsidRPr="00000000">
                  <w:rPr>
                    <w:rFonts w:ascii="Times New Roman" w:cs="Times New Roman" w:eastAsia="Times New Roman" w:hAnsi="Times New Roman"/>
                    <w:sz w:val="24"/>
                    <w:szCs w:val="24"/>
                    <w:rtl w:val="0"/>
                  </w:rPr>
                  <w:t xml:space="preserve"> основні розділи резюме та їх функціональне призначення;</w:t>
                </w:r>
              </w:p>
              <w:p w:rsidR="00000000" w:rsidDel="00000000" w:rsidP="00000000" w:rsidRDefault="00000000" w:rsidRPr="00000000" w14:paraId="0000036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укладає </w:t>
                </w:r>
                <w:r w:rsidDel="00000000" w:rsidR="00000000" w:rsidRPr="00000000">
                  <w:rPr>
                    <w:rFonts w:ascii="Times New Roman" w:cs="Times New Roman" w:eastAsia="Times New Roman" w:hAnsi="Times New Roman"/>
                    <w:sz w:val="24"/>
                    <w:szCs w:val="24"/>
                    <w:rtl w:val="0"/>
                  </w:rPr>
                  <w:t xml:space="preserve">власне резюме відповідно до визначеної структури з урахуванням власного життєвого досвіду;</w:t>
                </w:r>
              </w:p>
              <w:p w:rsidR="00000000" w:rsidDel="00000000" w:rsidP="00000000" w:rsidRDefault="00000000" w:rsidRPr="00000000" w14:paraId="0000037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удосконалює</w:t>
                </w:r>
                <w:r w:rsidDel="00000000" w:rsidR="00000000" w:rsidRPr="00000000">
                  <w:rPr>
                    <w:rFonts w:ascii="Times New Roman" w:cs="Times New Roman" w:eastAsia="Times New Roman" w:hAnsi="Times New Roman"/>
                    <w:sz w:val="24"/>
                    <w:szCs w:val="24"/>
                    <w:rtl w:val="0"/>
                  </w:rPr>
                  <w:t xml:space="preserve"> резюме з урахуванням отриманого зворотного зв’язку;</w:t>
                </w:r>
              </w:p>
              <w:p w:rsidR="00000000" w:rsidDel="00000000" w:rsidP="00000000" w:rsidRDefault="00000000" w:rsidRPr="00000000" w14:paraId="0000037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4.4.1]</w:t>
                </w:r>
              </w:p>
              <w:p w:rsidR="00000000" w:rsidDel="00000000" w:rsidP="00000000" w:rsidRDefault="00000000" w:rsidRPr="00000000" w14:paraId="0000037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3">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47. Моє резюме (CV): структура та правила оформлення</w:t>
                </w:r>
              </w:p>
              <w:p w:rsidR="00000000" w:rsidDel="00000000" w:rsidP="00000000" w:rsidRDefault="00000000" w:rsidRPr="00000000" w14:paraId="0000037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Резюме (CV) як інструмент професійної самопрезентації під час стажування чи працевлаштування.</w:t>
                </w:r>
              </w:p>
              <w:p w:rsidR="00000000" w:rsidDel="00000000" w:rsidP="00000000" w:rsidRDefault="00000000" w:rsidRPr="00000000" w14:paraId="0000037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Відмінності між резюме та мотиваційним листом.</w:t>
                </w:r>
              </w:p>
              <w:p w:rsidR="00000000" w:rsidDel="00000000" w:rsidP="00000000" w:rsidRDefault="00000000" w:rsidRPr="00000000" w14:paraId="0000037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змістові розділи та логіка побудови резюме.</w:t>
                </w:r>
              </w:p>
              <w:p w:rsidR="00000000" w:rsidDel="00000000" w:rsidP="00000000" w:rsidRDefault="00000000" w:rsidRPr="00000000" w14:paraId="0000037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різного життєвого досвіду під час формування змісту резюме.</w:t>
                </w:r>
              </w:p>
              <w:p w:rsidR="00000000" w:rsidDel="00000000" w:rsidP="00000000" w:rsidRDefault="00000000" w:rsidRPr="00000000" w14:paraId="0000037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Підготовка й удосконалення власного резюме</w:t>
                </w:r>
              </w:p>
            </w:tc>
            <w:tc>
              <w:tcPr>
                <w:tcMar>
                  <w:top w:w="100.0" w:type="dxa"/>
                  <w:left w:w="100.0" w:type="dxa"/>
                  <w:bottom w:w="100.0" w:type="dxa"/>
                  <w:right w:w="100.0" w:type="dxa"/>
                </w:tcMar>
              </w:tcPr>
              <w:p w:rsidR="00000000" w:rsidDel="00000000" w:rsidP="00000000" w:rsidRDefault="00000000" w:rsidRPr="00000000" w14:paraId="0000037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призначення резюме (CV), його структури та відмінностей від мотиваційного листа.</w:t>
                </w:r>
              </w:p>
              <w:p w:rsidR="00000000" w:rsidDel="00000000" w:rsidP="00000000" w:rsidRDefault="00000000" w:rsidRPr="00000000" w14:paraId="0000037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створення власного резюме</w:t>
                </w:r>
                <w:r w:rsidDel="00000000" w:rsidR="00000000" w:rsidRPr="00000000">
                  <w:rPr>
                    <w:rFonts w:ascii="Times New Roman" w:cs="Times New Roman" w:eastAsia="Times New Roman" w:hAnsi="Times New Roman"/>
                    <w:sz w:val="24"/>
                    <w:szCs w:val="24"/>
                    <w:rtl w:val="0"/>
                  </w:rPr>
                  <w:t xml:space="preserve"> відповідно до визначеної структури.</w:t>
                </w:r>
              </w:p>
              <w:p w:rsidR="00000000" w:rsidDel="00000000" w:rsidP="00000000" w:rsidRDefault="00000000" w:rsidRPr="00000000" w14:paraId="0000037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(взаємооцінювання)</w:t>
                </w:r>
                <w:r w:rsidDel="00000000" w:rsidR="00000000" w:rsidRPr="00000000">
                  <w:rPr>
                    <w:rFonts w:ascii="Times New Roman" w:cs="Times New Roman" w:eastAsia="Times New Roman" w:hAnsi="Times New Roman"/>
                    <w:sz w:val="24"/>
                    <w:szCs w:val="24"/>
                    <w:rtl w:val="0"/>
                  </w:rPr>
                  <w:t xml:space="preserve">: аналіз проєктів резюме, формулювання рекомендацій щодо змісту, структури й оформлення та узагальнення критеріїв якісного резюме.</w:t>
                </w:r>
              </w:p>
              <w:p w:rsidR="00000000" w:rsidDel="00000000" w:rsidP="00000000" w:rsidRDefault="00000000" w:rsidRPr="00000000" w14:paraId="0000037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редагування й доопрацювання резюме з урахуванням отриманого зворотного зв’язку.</w:t>
                </w:r>
              </w:p>
              <w:p w:rsidR="00000000" w:rsidDel="00000000" w:rsidP="00000000" w:rsidRDefault="00000000" w:rsidRPr="00000000" w14:paraId="0000037D">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досвіду професійної самопрезентації</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7E">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7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 </w:t>
                </w:r>
                <w:r w:rsidDel="00000000" w:rsidR="00000000" w:rsidRPr="00000000">
                  <w:rPr>
                    <w:rFonts w:ascii="Times New Roman" w:cs="Times New Roman" w:eastAsia="Times New Roman" w:hAnsi="Times New Roman"/>
                    <w:sz w:val="24"/>
                    <w:szCs w:val="24"/>
                    <w:rtl w:val="0"/>
                  </w:rPr>
                  <w:t xml:space="preserve">сутність співбесіди та її роль у стажуванні чи працевлаштуванні;</w:t>
                </w:r>
              </w:p>
              <w:p w:rsidR="00000000" w:rsidDel="00000000" w:rsidP="00000000" w:rsidRDefault="00000000" w:rsidRPr="00000000" w14:paraId="0000038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критерії успішної співбесіди, характеризує приклади ефективної та етичної поведінки;</w:t>
                </w:r>
              </w:p>
              <w:p w:rsidR="00000000" w:rsidDel="00000000" w:rsidP="00000000" w:rsidRDefault="00000000" w:rsidRPr="00000000" w14:paraId="0000038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перебіг співбесіди та формулює конструктивний зворотний зв’язок;</w:t>
                </w:r>
              </w:p>
              <w:p w:rsidR="00000000" w:rsidDel="00000000" w:rsidP="00000000" w:rsidRDefault="00000000" w:rsidRPr="00000000" w14:paraId="0000038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планує </w:t>
                </w:r>
                <w:r w:rsidDel="00000000" w:rsidR="00000000" w:rsidRPr="00000000">
                  <w:rPr>
                    <w:rFonts w:ascii="Times New Roman" w:cs="Times New Roman" w:eastAsia="Times New Roman" w:hAnsi="Times New Roman"/>
                    <w:sz w:val="24"/>
                    <w:szCs w:val="24"/>
                    <w:rtl w:val="0"/>
                  </w:rPr>
                  <w:t xml:space="preserve">підготовку до власної співбесіди з урахуванням визначених критеріїв;</w:t>
                </w:r>
              </w:p>
              <w:p w:rsidR="00000000" w:rsidDel="00000000" w:rsidP="00000000" w:rsidRDefault="00000000" w:rsidRPr="00000000" w14:paraId="0000038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4.4.1]</w:t>
                </w:r>
              </w:p>
              <w:p w:rsidR="00000000" w:rsidDel="00000000" w:rsidP="00000000" w:rsidRDefault="00000000" w:rsidRPr="00000000" w14:paraId="00000384">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48. Готуємося до співбесіди</w:t>
                </w:r>
              </w:p>
              <w:p w:rsidR="00000000" w:rsidDel="00000000" w:rsidP="00000000" w:rsidRDefault="00000000" w:rsidRPr="00000000" w14:paraId="0000038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Співбесіда як етап відбору кандидатів і кандидаток під час стажування чи працевлаштування.</w:t>
                </w:r>
              </w:p>
              <w:p w:rsidR="00000000" w:rsidDel="00000000" w:rsidP="00000000" w:rsidRDefault="00000000" w:rsidRPr="00000000" w14:paraId="0000038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Критерії успішної співбесіди: вербальна та невербальна комунікація.</w:t>
                </w:r>
              </w:p>
              <w:p w:rsidR="00000000" w:rsidDel="00000000" w:rsidP="00000000" w:rsidRDefault="00000000" w:rsidRPr="00000000" w14:paraId="0000038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Типові ситуації співбесіди та відповіді на запитання роботодавця.</w:t>
                </w:r>
              </w:p>
              <w:p w:rsidR="00000000" w:rsidDel="00000000" w:rsidP="00000000" w:rsidRDefault="00000000" w:rsidRPr="00000000" w14:paraId="0000038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Дотримання правил етичної взаємодії під час професійної комунікації.</w:t>
                </w:r>
              </w:p>
              <w:p w:rsidR="00000000" w:rsidDel="00000000" w:rsidP="00000000" w:rsidRDefault="00000000" w:rsidRPr="00000000" w14:paraId="0000038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індивідуальних особливостей співрозмовника / співрозмовниці.</w:t>
                </w:r>
              </w:p>
              <w:p w:rsidR="00000000" w:rsidDel="00000000" w:rsidP="00000000" w:rsidRDefault="00000000" w:rsidRPr="00000000" w14:paraId="0000038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Етапи підготовки до власної співбесіди</w:t>
                </w:r>
              </w:p>
            </w:tc>
            <w:tc>
              <w:tcPr>
                <w:tcMar>
                  <w:top w:w="100.0" w:type="dxa"/>
                  <w:left w:w="100.0" w:type="dxa"/>
                  <w:bottom w:w="100.0" w:type="dxa"/>
                  <w:right w:w="100.0" w:type="dxa"/>
                </w:tcMar>
              </w:tcPr>
              <w:p w:rsidR="00000000" w:rsidDel="00000000" w:rsidP="00000000" w:rsidRDefault="00000000" w:rsidRPr="00000000" w14:paraId="0000038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сутності співбесіди, критеріїв її успішності та правил професійної комунікації.</w:t>
                </w:r>
              </w:p>
              <w:p w:rsidR="00000000" w:rsidDel="00000000" w:rsidP="00000000" w:rsidRDefault="00000000" w:rsidRPr="00000000" w14:paraId="0000038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(аналіз прикладу)</w:t>
                </w:r>
                <w:r w:rsidDel="00000000" w:rsidR="00000000" w:rsidRPr="00000000">
                  <w:rPr>
                    <w:rFonts w:ascii="Times New Roman" w:cs="Times New Roman" w:eastAsia="Times New Roman" w:hAnsi="Times New Roman"/>
                    <w:sz w:val="24"/>
                    <w:szCs w:val="24"/>
                    <w:rtl w:val="0"/>
                  </w:rPr>
                  <w:t xml:space="preserve">: визначення критеріїв успішної співбесіди та характеристика ефективної поведінки.</w:t>
                </w:r>
              </w:p>
              <w:p w:rsidR="00000000" w:rsidDel="00000000" w:rsidP="00000000" w:rsidRDefault="00000000" w:rsidRPr="00000000" w14:paraId="0000038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(взаємоаналіз): </w:t>
                </w:r>
                <w:r w:rsidDel="00000000" w:rsidR="00000000" w:rsidRPr="00000000">
                  <w:rPr>
                    <w:rFonts w:ascii="Times New Roman" w:cs="Times New Roman" w:eastAsia="Times New Roman" w:hAnsi="Times New Roman"/>
                    <w:sz w:val="24"/>
                    <w:szCs w:val="24"/>
                    <w:rtl w:val="0"/>
                  </w:rPr>
                  <w:t xml:space="preserve">зіставлення спостережень, формулювання конструктивного зворотного зв’язку та уточнення індивідуальних кроків підготовки до співбесіди.</w:t>
                </w:r>
              </w:p>
              <w:p w:rsidR="00000000" w:rsidDel="00000000" w:rsidP="00000000" w:rsidRDefault="00000000" w:rsidRPr="00000000" w14:paraId="0000038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планування підготовки до власної співбесіди, формулювання відповідей і моделей поведінки</w:t>
                </w:r>
              </w:p>
              <w:p w:rsidR="00000000" w:rsidDel="00000000" w:rsidP="00000000" w:rsidRDefault="00000000" w:rsidRPr="00000000" w14:paraId="0000039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оцінювання власної готовності до співбесіди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9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9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w:t>
                </w:r>
                <w:r w:rsidDel="00000000" w:rsidR="00000000" w:rsidRPr="00000000">
                  <w:rPr>
                    <w:rFonts w:ascii="Times New Roman" w:cs="Times New Roman" w:eastAsia="Times New Roman" w:hAnsi="Times New Roman"/>
                    <w:sz w:val="24"/>
                    <w:szCs w:val="24"/>
                    <w:rtl w:val="0"/>
                  </w:rPr>
                  <w:t xml:space="preserve"> у моделюванні співбесіди з дотриманням визначених ролей і правил;</w:t>
                </w:r>
              </w:p>
              <w:p w:rsidR="00000000" w:rsidDel="00000000" w:rsidP="00000000" w:rsidRDefault="00000000" w:rsidRPr="00000000" w14:paraId="0000039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демонструє</w:t>
                </w:r>
                <w:r w:rsidDel="00000000" w:rsidR="00000000" w:rsidRPr="00000000">
                  <w:rPr>
                    <w:rFonts w:ascii="Times New Roman" w:cs="Times New Roman" w:eastAsia="Times New Roman" w:hAnsi="Times New Roman"/>
                    <w:sz w:val="24"/>
                    <w:szCs w:val="24"/>
                    <w:rtl w:val="0"/>
                  </w:rPr>
                  <w:t xml:space="preserve"> навички самопрезентації, аргументованих відповідей та невербальної комунікації з урахуванням індивідуальних особливостей співрозмовника / співрозмовниці;</w:t>
                </w:r>
              </w:p>
              <w:p w:rsidR="00000000" w:rsidDel="00000000" w:rsidP="00000000" w:rsidRDefault="00000000" w:rsidRPr="00000000" w14:paraId="0000039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надає й отримує</w:t>
                </w:r>
                <w:r w:rsidDel="00000000" w:rsidR="00000000" w:rsidRPr="00000000">
                  <w:rPr>
                    <w:rFonts w:ascii="Times New Roman" w:cs="Times New Roman" w:eastAsia="Times New Roman" w:hAnsi="Times New Roman"/>
                    <w:sz w:val="24"/>
                    <w:szCs w:val="24"/>
                    <w:rtl w:val="0"/>
                  </w:rPr>
                  <w:t xml:space="preserve"> конструктивний зворотний зв’язок;</w:t>
                </w:r>
              </w:p>
              <w:p w:rsidR="00000000" w:rsidDel="00000000" w:rsidP="00000000" w:rsidRDefault="00000000" w:rsidRPr="00000000" w14:paraId="0000039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здійснює</w:t>
                </w:r>
                <w:r w:rsidDel="00000000" w:rsidR="00000000" w:rsidRPr="00000000">
                  <w:rPr>
                    <w:rFonts w:ascii="Times New Roman" w:cs="Times New Roman" w:eastAsia="Times New Roman" w:hAnsi="Times New Roman"/>
                    <w:sz w:val="24"/>
                    <w:szCs w:val="24"/>
                    <w:rtl w:val="0"/>
                  </w:rPr>
                  <w:t xml:space="preserve"> самоаналіз і визначає кроки для підвищення власної готовності до співбесіди;</w:t>
                </w:r>
              </w:p>
              <w:p w:rsidR="00000000" w:rsidDel="00000000" w:rsidP="00000000" w:rsidRDefault="00000000" w:rsidRPr="00000000" w14:paraId="0000039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4.4.1]; [9 СЗО 4.7.1]</w:t>
                </w:r>
              </w:p>
            </w:tc>
            <w:tc>
              <w:tcPr>
                <w:tcMar>
                  <w:top w:w="100.0" w:type="dxa"/>
                  <w:left w:w="100.0" w:type="dxa"/>
                  <w:bottom w:w="100.0" w:type="dxa"/>
                  <w:right w:w="100.0" w:type="dxa"/>
                </w:tcMar>
              </w:tcPr>
              <w:p w:rsidR="00000000" w:rsidDel="00000000" w:rsidP="00000000" w:rsidRDefault="00000000" w:rsidRPr="00000000" w14:paraId="0000039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49. Беремо участь у співбесіді</w:t>
                </w:r>
              </w:p>
              <w:p w:rsidR="00000000" w:rsidDel="00000000" w:rsidP="00000000" w:rsidRDefault="00000000" w:rsidRPr="00000000" w14:paraId="0000039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Ролі інтерв’юєра / інтерв’юерки та кандидата / кандидатки під час співбесіди.</w:t>
                </w:r>
              </w:p>
              <w:p w:rsidR="00000000" w:rsidDel="00000000" w:rsidP="00000000" w:rsidRDefault="00000000" w:rsidRPr="00000000" w14:paraId="0000039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Хід співбесіди: відповіді, реакції, поведінкові прояви.</w:t>
                </w:r>
              </w:p>
              <w:p w:rsidR="00000000" w:rsidDel="00000000" w:rsidP="00000000" w:rsidRDefault="00000000" w:rsidRPr="00000000" w14:paraId="0000039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урахуванням різного досвіду та індивідуальних особливостей співрозмовників / співрозмовниць.</w:t>
                </w:r>
              </w:p>
              <w:p w:rsidR="00000000" w:rsidDel="00000000" w:rsidP="00000000" w:rsidRDefault="00000000" w:rsidRPr="00000000" w14:paraId="0000039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Конструктивний зворотний зв’язок у процесі співбесіди.</w:t>
                </w:r>
              </w:p>
              <w:p w:rsidR="00000000" w:rsidDel="00000000" w:rsidP="00000000" w:rsidRDefault="00000000" w:rsidRPr="00000000" w14:paraId="0000039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Моделювання співбесіди в умовах, наближених до реальних</w:t>
                </w:r>
              </w:p>
            </w:tc>
            <w:tc>
              <w:tcPr>
                <w:tcMar>
                  <w:top w:w="100.0" w:type="dxa"/>
                  <w:left w:w="100.0" w:type="dxa"/>
                  <w:bottom w:w="100.0" w:type="dxa"/>
                  <w:right w:w="100.0" w:type="dxa"/>
                </w:tcMar>
              </w:tcPr>
              <w:p w:rsidR="00000000" w:rsidDel="00000000" w:rsidP="00000000" w:rsidRDefault="00000000" w:rsidRPr="00000000" w14:paraId="0000039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підготовка до виконання ролі кандидата / кандидатки або інтерв’юєра / інтерв’юерки.</w:t>
                </w:r>
              </w:p>
              <w:p w:rsidR="00000000" w:rsidDel="00000000" w:rsidP="00000000" w:rsidRDefault="00000000" w:rsidRPr="00000000" w14:paraId="0000039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(моделювання)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проведення співбесіди з розподілом ролей</w:t>
                </w:r>
                <w:r w:rsidDel="00000000" w:rsidR="00000000" w:rsidRPr="00000000">
                  <w:rPr>
                    <w:rFonts w:ascii="Times New Roman" w:cs="Times New Roman" w:eastAsia="Times New Roman" w:hAnsi="Times New Roman"/>
                    <w:sz w:val="24"/>
                    <w:szCs w:val="24"/>
                    <w:rtl w:val="0"/>
                  </w:rPr>
                  <w:t xml:space="preserve">, відпрацювання навичок самопрезентації, надання конструктивного зворотного зв’язку.</w:t>
                </w:r>
              </w:p>
              <w:p w:rsidR="00000000" w:rsidDel="00000000" w:rsidP="00000000" w:rsidRDefault="00000000" w:rsidRPr="00000000" w14:paraId="0000039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досвіду участі у співбесіді та визначення ефективних моделей поведінки.</w:t>
                </w:r>
              </w:p>
              <w:p w:rsidR="00000000" w:rsidDel="00000000" w:rsidP="00000000" w:rsidRDefault="00000000" w:rsidRPr="00000000" w14:paraId="000003A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самоаналіз власних відповідей і поведінки, визначення кроків для підвищення готовності до співбесіди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A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A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чинники, що впливають на формування першого враження під час співбесіди;</w:t>
                </w:r>
              </w:p>
              <w:p w:rsidR="00000000" w:rsidDel="00000000" w:rsidP="00000000" w:rsidRDefault="00000000" w:rsidRPr="00000000" w14:paraId="000003A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власну готовність до професійної взаємодії за визначеними критеріями;</w:t>
                </w:r>
              </w:p>
              <w:p w:rsidR="00000000" w:rsidDel="00000000" w:rsidP="00000000" w:rsidRDefault="00000000" w:rsidRPr="00000000" w14:paraId="000003A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зіставляє</w:t>
                </w:r>
                <w:r w:rsidDel="00000000" w:rsidR="00000000" w:rsidRPr="00000000">
                  <w:rPr>
                    <w:rFonts w:ascii="Times New Roman" w:cs="Times New Roman" w:eastAsia="Times New Roman" w:hAnsi="Times New Roman"/>
                    <w:sz w:val="24"/>
                    <w:szCs w:val="24"/>
                    <w:rtl w:val="0"/>
                  </w:rPr>
                  <w:t xml:space="preserve"> результати самооцінювання з відгуком однокласника або однокласниці;</w:t>
                </w:r>
              </w:p>
              <w:p w:rsidR="00000000" w:rsidDel="00000000" w:rsidP="00000000" w:rsidRDefault="00000000" w:rsidRPr="00000000" w14:paraId="000003A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конкретні кроки для вдосконалення самопрезентації та стратегії ефективної поведінки під час співбесіди;</w:t>
                </w:r>
              </w:p>
              <w:p w:rsidR="00000000" w:rsidDel="00000000" w:rsidP="00000000" w:rsidRDefault="00000000" w:rsidRPr="00000000" w14:paraId="000003A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4.4.1]</w:t>
                </w:r>
              </w:p>
            </w:tc>
            <w:tc>
              <w:tcPr>
                <w:tcMar>
                  <w:top w:w="100.0" w:type="dxa"/>
                  <w:left w:w="100.0" w:type="dxa"/>
                  <w:bottom w:w="100.0" w:type="dxa"/>
                  <w:right w:w="100.0" w:type="dxa"/>
                </w:tcMar>
              </w:tcPr>
              <w:p w:rsidR="00000000" w:rsidDel="00000000" w:rsidP="00000000" w:rsidRDefault="00000000" w:rsidRPr="00000000" w14:paraId="000003A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50. Як справити хороше перше враження на співбесіді?</w:t>
                </w:r>
              </w:p>
              <w:p w:rsidR="00000000" w:rsidDel="00000000" w:rsidP="00000000" w:rsidRDefault="00000000" w:rsidRPr="00000000" w14:paraId="000003A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Перше враження під час співбесіди та його значення.</w:t>
                </w:r>
              </w:p>
              <w:p w:rsidR="00000000" w:rsidDel="00000000" w:rsidP="00000000" w:rsidRDefault="00000000" w:rsidRPr="00000000" w14:paraId="000003A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Критерії готовності до співбесіди: зовнішній вигляд, поведінка, вербальна та невербальна комунікація.</w:t>
                </w:r>
              </w:p>
              <w:p w:rsidR="00000000" w:rsidDel="00000000" w:rsidP="00000000" w:rsidRDefault="00000000" w:rsidRPr="00000000" w14:paraId="000003A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Доречність зовнішнього вигляду та поведінки в конкретній ситуації.</w:t>
                </w:r>
              </w:p>
              <w:p w:rsidR="00000000" w:rsidDel="00000000" w:rsidP="00000000" w:rsidRDefault="00000000" w:rsidRPr="00000000" w14:paraId="000003A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Самооцінювання й отримання конструктивного зворотного зв’язку.</w:t>
                </w:r>
              </w:p>
              <w:p w:rsidR="00000000" w:rsidDel="00000000" w:rsidP="00000000" w:rsidRDefault="00000000" w:rsidRPr="00000000" w14:paraId="000003A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кроки для підвищення готовності до співбесіди</w:t>
                </w:r>
              </w:p>
            </w:tc>
            <w:tc>
              <w:tcPr>
                <w:tcMar>
                  <w:top w:w="100.0" w:type="dxa"/>
                  <w:left w:w="100.0" w:type="dxa"/>
                  <w:bottom w:w="100.0" w:type="dxa"/>
                  <w:right w:w="100.0" w:type="dxa"/>
                </w:tcMar>
              </w:tcPr>
              <w:p w:rsidR="00000000" w:rsidDel="00000000" w:rsidP="00000000" w:rsidRDefault="00000000" w:rsidRPr="00000000" w14:paraId="000003A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чинників формування першого враження та критеріїв готовності до співбесіди.</w:t>
                </w:r>
              </w:p>
              <w:p w:rsidR="00000000" w:rsidDel="00000000" w:rsidP="00000000" w:rsidRDefault="00000000" w:rsidRPr="00000000" w14:paraId="000003A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самооцінювання рівня готовності до співбесіди за визначеними критеріями.</w:t>
                </w:r>
              </w:p>
              <w:p w:rsidR="00000000" w:rsidDel="00000000" w:rsidP="00000000" w:rsidRDefault="00000000" w:rsidRPr="00000000" w14:paraId="000003A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(взаємооцінювання)</w:t>
                </w:r>
                <w:r w:rsidDel="00000000" w:rsidR="00000000" w:rsidRPr="00000000">
                  <w:rPr>
                    <w:rFonts w:ascii="Times New Roman" w:cs="Times New Roman" w:eastAsia="Times New Roman" w:hAnsi="Times New Roman"/>
                    <w:sz w:val="24"/>
                    <w:szCs w:val="24"/>
                    <w:rtl w:val="0"/>
                  </w:rPr>
                  <w:t xml:space="preserve">: обмін результатами самооцінювання, зіставлення власного бачення з поглядом партнера / партнерки та формулювання рекомендацій.</w:t>
                </w:r>
              </w:p>
              <w:p w:rsidR="00000000" w:rsidDel="00000000" w:rsidP="00000000" w:rsidRDefault="00000000" w:rsidRPr="00000000" w14:paraId="000003B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кроків для вдосконалення самопрезентації та стратегії поведінки під час співбесіди</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B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B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переосмислює</w:t>
                </w:r>
                <w:r w:rsidDel="00000000" w:rsidR="00000000" w:rsidRPr="00000000">
                  <w:rPr>
                    <w:rFonts w:ascii="Times New Roman" w:cs="Times New Roman" w:eastAsia="Times New Roman" w:hAnsi="Times New Roman"/>
                    <w:sz w:val="24"/>
                    <w:szCs w:val="24"/>
                    <w:rtl w:val="0"/>
                  </w:rPr>
                  <w:t xml:space="preserve"> попередні записи у власному портфоліо з урахуванням набутого досвіду;</w:t>
                </w:r>
              </w:p>
              <w:p w:rsidR="00000000" w:rsidDel="00000000" w:rsidP="00000000" w:rsidRDefault="00000000" w:rsidRPr="00000000" w14:paraId="000003B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уточнює та коригує</w:t>
                </w:r>
                <w:r w:rsidDel="00000000" w:rsidR="00000000" w:rsidRPr="00000000">
                  <w:rPr>
                    <w:rFonts w:ascii="Times New Roman" w:cs="Times New Roman" w:eastAsia="Times New Roman" w:hAnsi="Times New Roman"/>
                    <w:sz w:val="24"/>
                    <w:szCs w:val="24"/>
                    <w:rtl w:val="0"/>
                  </w:rPr>
                  <w:t xml:space="preserve"> пріоритети, цілі й висновки;</w:t>
                </w:r>
              </w:p>
              <w:p w:rsidR="00000000" w:rsidDel="00000000" w:rsidP="00000000" w:rsidRDefault="00000000" w:rsidRPr="00000000" w14:paraId="000003B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конкретні подальші дії на основі оновлених висновків;</w:t>
                </w:r>
              </w:p>
              <w:p w:rsidR="00000000" w:rsidDel="00000000" w:rsidP="00000000" w:rsidRDefault="00000000" w:rsidRPr="00000000" w14:paraId="000003B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планує</w:t>
                </w:r>
                <w:r w:rsidDel="00000000" w:rsidR="00000000" w:rsidRPr="00000000">
                  <w:rPr>
                    <w:rFonts w:ascii="Times New Roman" w:cs="Times New Roman" w:eastAsia="Times New Roman" w:hAnsi="Times New Roman"/>
                    <w:sz w:val="24"/>
                    <w:szCs w:val="24"/>
                    <w:rtl w:val="0"/>
                  </w:rPr>
                  <w:t xml:space="preserve"> доопрацювання портфоліо, резюме і мотиваційного листа перед візитом чи стажуванням;</w:t>
                </w:r>
              </w:p>
              <w:p w:rsidR="00000000" w:rsidDel="00000000" w:rsidP="00000000" w:rsidRDefault="00000000" w:rsidRPr="00000000" w14:paraId="000003B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w:t>
                </w:r>
              </w:p>
            </w:tc>
            <w:tc>
              <w:tcPr>
                <w:tcMar>
                  <w:top w:w="100.0" w:type="dxa"/>
                  <w:left w:w="100.0" w:type="dxa"/>
                  <w:bottom w:w="100.0" w:type="dxa"/>
                  <w:right w:w="100.0" w:type="dxa"/>
                </w:tcMar>
              </w:tcPr>
              <w:p w:rsidR="00000000" w:rsidDel="00000000" w:rsidP="00000000" w:rsidRDefault="00000000" w:rsidRPr="00000000" w14:paraId="000003B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51. Плануємо подальші кроки та упорядковуємо портфоліо </w:t>
                </w:r>
              </w:p>
              <w:p w:rsidR="00000000" w:rsidDel="00000000" w:rsidP="00000000" w:rsidRDefault="00000000" w:rsidRPr="00000000" w14:paraId="000003B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Пройдені етапи професійного самовизначення.</w:t>
                </w:r>
              </w:p>
              <w:p w:rsidR="00000000" w:rsidDel="00000000" w:rsidP="00000000" w:rsidRDefault="00000000" w:rsidRPr="00000000" w14:paraId="000003B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Записи у портфоліо: уточнення та оновлення.</w:t>
                </w:r>
              </w:p>
              <w:p w:rsidR="00000000" w:rsidDel="00000000" w:rsidP="00000000" w:rsidRDefault="00000000" w:rsidRPr="00000000" w14:paraId="000003B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Рівень власної готовності до візиту чи стажування.</w:t>
                </w:r>
              </w:p>
              <w:p w:rsidR="00000000" w:rsidDel="00000000" w:rsidP="00000000" w:rsidRDefault="00000000" w:rsidRPr="00000000" w14:paraId="000003B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змін життєвих обставин під час планування подальших кроків.</w:t>
                </w:r>
              </w:p>
              <w:p w:rsidR="00000000" w:rsidDel="00000000" w:rsidP="00000000" w:rsidRDefault="00000000" w:rsidRPr="00000000" w14:paraId="000003B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Подальші кроки у підготовці до візиту чи стажування</w:t>
                </w:r>
              </w:p>
            </w:tc>
            <w:tc>
              <w:tcPr>
                <w:tcMar>
                  <w:top w:w="100.0" w:type="dxa"/>
                  <w:left w:w="100.0" w:type="dxa"/>
                  <w:bottom w:w="100.0" w:type="dxa"/>
                  <w:right w:w="100.0" w:type="dxa"/>
                </w:tcMar>
              </w:tcPr>
              <w:p w:rsidR="00000000" w:rsidDel="00000000" w:rsidP="00000000" w:rsidRDefault="00000000" w:rsidRPr="00000000" w14:paraId="000003B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і оновлення матеріалів портфоліо, уточнення пріоритетів, цілей і висновків.</w:t>
                </w:r>
              </w:p>
              <w:p w:rsidR="00000000" w:rsidDel="00000000" w:rsidP="00000000" w:rsidRDefault="00000000" w:rsidRPr="00000000" w14:paraId="000003B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Обговорення в парах</w:t>
                </w:r>
                <w:r w:rsidDel="00000000" w:rsidR="00000000" w:rsidRPr="00000000">
                  <w:rPr>
                    <w:rFonts w:ascii="Times New Roman" w:cs="Times New Roman" w:eastAsia="Times New Roman" w:hAnsi="Times New Roman"/>
                    <w:sz w:val="24"/>
                    <w:szCs w:val="24"/>
                    <w:rtl w:val="0"/>
                  </w:rPr>
                  <w:t xml:space="preserve">: обмін думками щодо змін у професійних інтересах і пріоритетах та уточнення подальших кроків.</w:t>
                </w:r>
              </w:p>
              <w:p w:rsidR="00000000" w:rsidDel="00000000" w:rsidP="00000000" w:rsidRDefault="00000000" w:rsidRPr="00000000" w14:paraId="000003B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визначення змін у резюме, мотиваційному листі та інших підготовчих матеріалах.</w:t>
                </w:r>
              </w:p>
              <w:p w:rsidR="00000000" w:rsidDel="00000000" w:rsidP="00000000" w:rsidRDefault="00000000" w:rsidRPr="00000000" w14:paraId="000003C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планування подальших дій і оцінювання рівня готовності до візиту чи стажування</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C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C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власний досвід візиту чи стажування та співвідносить його з попередніми очікуваннями;</w:t>
                </w:r>
              </w:p>
              <w:p w:rsidR="00000000" w:rsidDel="00000000" w:rsidP="00000000" w:rsidRDefault="00000000" w:rsidRPr="00000000" w14:paraId="000003C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ключові особливості професії й робочого середовища;</w:t>
                </w:r>
              </w:p>
              <w:p w:rsidR="00000000" w:rsidDel="00000000" w:rsidP="00000000" w:rsidRDefault="00000000" w:rsidRPr="00000000" w14:paraId="000003C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виявляє</w:t>
                </w:r>
                <w:r w:rsidDel="00000000" w:rsidR="00000000" w:rsidRPr="00000000">
                  <w:rPr>
                    <w:rFonts w:ascii="Times New Roman" w:cs="Times New Roman" w:eastAsia="Times New Roman" w:hAnsi="Times New Roman"/>
                    <w:sz w:val="24"/>
                    <w:szCs w:val="24"/>
                    <w:rtl w:val="0"/>
                  </w:rPr>
                  <w:t xml:space="preserve"> власні сильні сторони та зони розвитку у знаннях та навичках;</w:t>
                </w:r>
              </w:p>
              <w:p w:rsidR="00000000" w:rsidDel="00000000" w:rsidP="00000000" w:rsidRDefault="00000000" w:rsidRPr="00000000" w14:paraId="000003C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формулює </w:t>
                </w:r>
                <w:r w:rsidDel="00000000" w:rsidR="00000000" w:rsidRPr="00000000">
                  <w:rPr>
                    <w:rFonts w:ascii="Times New Roman" w:cs="Times New Roman" w:eastAsia="Times New Roman" w:hAnsi="Times New Roman"/>
                    <w:sz w:val="24"/>
                    <w:szCs w:val="24"/>
                    <w:rtl w:val="0"/>
                  </w:rPr>
                  <w:t xml:space="preserve">обґрунтовані висновки щодо подальшого професійного самовизначення;</w:t>
                </w:r>
              </w:p>
              <w:p w:rsidR="00000000" w:rsidDel="00000000" w:rsidP="00000000" w:rsidRDefault="00000000" w:rsidRPr="00000000" w14:paraId="000003C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1.1.1]; [9 СЗО 4.3.1]</w:t>
                </w:r>
              </w:p>
            </w:tc>
            <w:tc>
              <w:tcPr>
                <w:tcMar>
                  <w:top w:w="100.0" w:type="dxa"/>
                  <w:left w:w="100.0" w:type="dxa"/>
                  <w:bottom w:w="100.0" w:type="dxa"/>
                  <w:right w:w="100.0" w:type="dxa"/>
                </w:tcMar>
              </w:tcPr>
              <w:p w:rsidR="00000000" w:rsidDel="00000000" w:rsidP="00000000" w:rsidRDefault="00000000" w:rsidRPr="00000000" w14:paraId="000003C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52. Аналізуємо досвід візиту / стажування</w:t>
                </w:r>
              </w:p>
              <w:p w:rsidR="00000000" w:rsidDel="00000000" w:rsidP="00000000" w:rsidRDefault="00000000" w:rsidRPr="00000000" w14:paraId="000003C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Практичний досвід візиту чи стажування.</w:t>
                </w:r>
              </w:p>
              <w:p w:rsidR="00000000" w:rsidDel="00000000" w:rsidP="00000000" w:rsidRDefault="00000000" w:rsidRPr="00000000" w14:paraId="000003C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Очікування і реальний досвід.</w:t>
                </w:r>
              </w:p>
              <w:p w:rsidR="00000000" w:rsidDel="00000000" w:rsidP="00000000" w:rsidRDefault="00000000" w:rsidRPr="00000000" w14:paraId="000003C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професії та особливості робочих процесів.</w:t>
                </w:r>
              </w:p>
              <w:p w:rsidR="00000000" w:rsidDel="00000000" w:rsidP="00000000" w:rsidRDefault="00000000" w:rsidRPr="00000000" w14:paraId="000003C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Оцінювання умов праці та особливостей професійного середовища.</w:t>
                </w:r>
              </w:p>
              <w:p w:rsidR="00000000" w:rsidDel="00000000" w:rsidP="00000000" w:rsidRDefault="00000000" w:rsidRPr="00000000" w14:paraId="000003C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Висновки та подальші кроки професійного самовизначення</w:t>
                </w:r>
              </w:p>
            </w:tc>
            <w:tc>
              <w:tcPr>
                <w:tcMar>
                  <w:top w:w="100.0" w:type="dxa"/>
                  <w:left w:w="100.0" w:type="dxa"/>
                  <w:bottom w:w="100.0" w:type="dxa"/>
                  <w:right w:w="100.0" w:type="dxa"/>
                </w:tcMar>
              </w:tcPr>
              <w:p w:rsidR="00000000" w:rsidDel="00000000" w:rsidP="00000000" w:rsidRDefault="00000000" w:rsidRPr="00000000" w14:paraId="000003C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матеріалів і нотаток, зібраних під час візиту чи стажування, та осмислення отриманого досвіду.</w:t>
                </w:r>
              </w:p>
              <w:p w:rsidR="00000000" w:rsidDel="00000000" w:rsidP="00000000" w:rsidRDefault="00000000" w:rsidRPr="00000000" w14:paraId="000003C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обмін враженнями, зіставлення очікувань із реальним досвідом і визначення особливостей професійної діяльності.</w:t>
                </w:r>
              </w:p>
              <w:p w:rsidR="00000000" w:rsidDel="00000000" w:rsidP="00000000" w:rsidRDefault="00000000" w:rsidRPr="00000000" w14:paraId="000003C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вимог до професій і характеристик робочого середовища.</w:t>
                </w:r>
              </w:p>
              <w:p w:rsidR="00000000" w:rsidDel="00000000" w:rsidP="00000000" w:rsidRDefault="00000000" w:rsidRPr="00000000" w14:paraId="000003D0">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формулювання особистих висновків, визначення сильних сторін і зон розвитку та окреслення подальших кроків професійного самовизначення</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D1">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D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досвід своїх візитів чи стажувань на підприємствах;</w:t>
                </w:r>
              </w:p>
              <w:p w:rsidR="00000000" w:rsidDel="00000000" w:rsidP="00000000" w:rsidRDefault="00000000" w:rsidRPr="00000000" w14:paraId="000003D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відбирає та структурує </w:t>
                </w:r>
                <w:r w:rsidDel="00000000" w:rsidR="00000000" w:rsidRPr="00000000">
                  <w:rPr>
                    <w:rFonts w:ascii="Times New Roman" w:cs="Times New Roman" w:eastAsia="Times New Roman" w:hAnsi="Times New Roman"/>
                    <w:sz w:val="24"/>
                    <w:szCs w:val="24"/>
                    <w:rtl w:val="0"/>
                  </w:rPr>
                  <w:t xml:space="preserve">матеріали для публічної презентації набутого досвіду;</w:t>
                </w:r>
              </w:p>
              <w:p w:rsidR="00000000" w:rsidDel="00000000" w:rsidP="00000000" w:rsidRDefault="00000000" w:rsidRPr="00000000" w14:paraId="000003D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w:t>
                </w:r>
                <w:r w:rsidDel="00000000" w:rsidR="00000000" w:rsidRPr="00000000">
                  <w:rPr>
                    <w:rFonts w:ascii="Times New Roman" w:cs="Times New Roman" w:eastAsia="Times New Roman" w:hAnsi="Times New Roman"/>
                    <w:sz w:val="24"/>
                    <w:szCs w:val="24"/>
                    <w:rtl w:val="0"/>
                  </w:rPr>
                  <w:t xml:space="preserve"> у спільному плануванні шкільного ярмарку «Професії»;</w:t>
                </w:r>
              </w:p>
              <w:p w:rsidR="00000000" w:rsidDel="00000000" w:rsidP="00000000" w:rsidRDefault="00000000" w:rsidRPr="00000000" w14:paraId="000003D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власну роль і внесок у підготовку та проведення ярмарку;</w:t>
                </w:r>
              </w:p>
              <w:p w:rsidR="00000000" w:rsidDel="00000000" w:rsidP="00000000" w:rsidRDefault="00000000" w:rsidRPr="00000000" w14:paraId="000003D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br w:type="textWrapping"/>
                </w:r>
              </w:p>
              <w:p w:rsidR="00000000" w:rsidDel="00000000" w:rsidP="00000000" w:rsidRDefault="00000000" w:rsidRPr="00000000" w14:paraId="000003D7">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8">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53. Представляємо та узагальнюємо досвід візитів / стажувань </w:t>
                </w:r>
              </w:p>
              <w:p w:rsidR="00000000" w:rsidDel="00000000" w:rsidP="00000000" w:rsidRDefault="00000000" w:rsidRPr="00000000" w14:paraId="000003D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Результати та висновки за підсумками візитів чи стажувань.</w:t>
                </w:r>
              </w:p>
              <w:p w:rsidR="00000000" w:rsidDel="00000000" w:rsidP="00000000" w:rsidRDefault="00000000" w:rsidRPr="00000000" w14:paraId="000003D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Формати публічного представлення досвіду та концепція шкільного ярмарку «Професії».</w:t>
                </w:r>
              </w:p>
              <w:p w:rsidR="00000000" w:rsidDel="00000000" w:rsidP="00000000" w:rsidRDefault="00000000" w:rsidRPr="00000000" w14:paraId="000003D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Командні ролі та розподіл відповідальності</w:t>
                </w:r>
              </w:p>
            </w:tc>
            <w:tc>
              <w:tcPr>
                <w:tcMar>
                  <w:top w:w="100.0" w:type="dxa"/>
                  <w:left w:w="100.0" w:type="dxa"/>
                  <w:bottom w:w="100.0" w:type="dxa"/>
                  <w:right w:w="100.0" w:type="dxa"/>
                </w:tcMar>
              </w:tcPr>
              <w:p w:rsidR="00000000" w:rsidDel="00000000" w:rsidP="00000000" w:rsidRDefault="00000000" w:rsidRPr="00000000" w14:paraId="000003D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відбір і структурування матеріалів для публічного представлення досвіду візитів чи стажувань.</w:t>
                </w:r>
              </w:p>
              <w:p w:rsidR="00000000" w:rsidDel="00000000" w:rsidP="00000000" w:rsidRDefault="00000000" w:rsidRPr="00000000" w14:paraId="000003D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(проєктна діяльність)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розроблення концепції шкільного ярмарку «Професії»</w:t>
                </w:r>
                <w:r w:rsidDel="00000000" w:rsidR="00000000" w:rsidRPr="00000000">
                  <w:rPr>
                    <w:rFonts w:ascii="Times New Roman" w:cs="Times New Roman" w:eastAsia="Times New Roman" w:hAnsi="Times New Roman"/>
                    <w:sz w:val="24"/>
                    <w:szCs w:val="24"/>
                    <w:rtl w:val="0"/>
                  </w:rPr>
                  <w:t xml:space="preserve"> та інтеграція індивідуального досвіду в спільну презентацію.</w:t>
                </w:r>
              </w:p>
              <w:p w:rsidR="00000000" w:rsidDel="00000000" w:rsidP="00000000" w:rsidRDefault="00000000" w:rsidRPr="00000000" w14:paraId="000003D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ухвалення організаційних рішень, визначення формату заходу та розподіл ролей і відповідальності.</w:t>
                </w:r>
              </w:p>
              <w:p w:rsidR="00000000" w:rsidDel="00000000" w:rsidP="00000000" w:rsidRDefault="00000000" w:rsidRPr="00000000" w14:paraId="000003D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власного внеску в підготовку та проведення ярмарку</w:t>
                </w:r>
                <w:r w:rsidDel="00000000" w:rsidR="00000000" w:rsidRPr="00000000">
                  <w:rPr>
                    <w:rtl w:val="0"/>
                  </w:rPr>
                </w:r>
              </w:p>
            </w:tc>
          </w:tr>
          <w:tr>
            <w:trPr>
              <w:cantSplit w:val="0"/>
              <w:tblHeader w:val="0"/>
            </w:trPr>
            <w:tc>
              <w:tcPr/>
              <w:p w:rsidR="00000000" w:rsidDel="00000000" w:rsidP="00000000" w:rsidRDefault="00000000" w:rsidRPr="00000000" w14:paraId="000003E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E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пояснює</w:t>
                </w:r>
                <w:r w:rsidDel="00000000" w:rsidR="00000000" w:rsidRPr="00000000">
                  <w:rPr>
                    <w:rFonts w:ascii="Times New Roman" w:cs="Times New Roman" w:eastAsia="Times New Roman" w:hAnsi="Times New Roman"/>
                    <w:sz w:val="24"/>
                    <w:szCs w:val="24"/>
                    <w:rtl w:val="0"/>
                  </w:rPr>
                  <w:t xml:space="preserve"> роль листа-подяки в професійній комунікації;</w:t>
                </w:r>
              </w:p>
              <w:p w:rsidR="00000000" w:rsidDel="00000000" w:rsidP="00000000" w:rsidRDefault="00000000" w:rsidRPr="00000000" w14:paraId="000003E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готує зміст листа-подяки</w:t>
                </w:r>
                <w:r w:rsidDel="00000000" w:rsidR="00000000" w:rsidRPr="00000000">
                  <w:rPr>
                    <w:rFonts w:ascii="Times New Roman" w:cs="Times New Roman" w:eastAsia="Times New Roman" w:hAnsi="Times New Roman"/>
                    <w:sz w:val="24"/>
                    <w:szCs w:val="24"/>
                    <w:rtl w:val="0"/>
                  </w:rPr>
                  <w:t xml:space="preserve">, добираючи коректні формулювання й аргументи;</w:t>
                </w:r>
              </w:p>
              <w:p w:rsidR="00000000" w:rsidDel="00000000" w:rsidP="00000000" w:rsidRDefault="00000000" w:rsidRPr="00000000" w14:paraId="000003E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дотримується</w:t>
                </w:r>
                <w:r w:rsidDel="00000000" w:rsidR="00000000" w:rsidRPr="00000000">
                  <w:rPr>
                    <w:rFonts w:ascii="Times New Roman" w:cs="Times New Roman" w:eastAsia="Times New Roman" w:hAnsi="Times New Roman"/>
                    <w:sz w:val="24"/>
                    <w:szCs w:val="24"/>
                    <w:rtl w:val="0"/>
                  </w:rPr>
                  <w:t xml:space="preserve"> структури ділового листа та норм ввічливої письмової комунікації;</w:t>
                </w:r>
              </w:p>
              <w:p w:rsidR="00000000" w:rsidDel="00000000" w:rsidP="00000000" w:rsidRDefault="00000000" w:rsidRPr="00000000" w14:paraId="000003E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ініціює та узгоджує </w:t>
                </w:r>
                <w:r w:rsidDel="00000000" w:rsidR="00000000" w:rsidRPr="00000000">
                  <w:rPr>
                    <w:rFonts w:ascii="Times New Roman" w:cs="Times New Roman" w:eastAsia="Times New Roman" w:hAnsi="Times New Roman"/>
                    <w:sz w:val="24"/>
                    <w:szCs w:val="24"/>
                    <w:rtl w:val="0"/>
                  </w:rPr>
                  <w:t xml:space="preserve">надсилання листа-подяки із запрошенням на ярмарок «Професії»;</w:t>
                </w:r>
              </w:p>
              <w:p w:rsidR="00000000" w:rsidDel="00000000" w:rsidP="00000000" w:rsidRDefault="00000000" w:rsidRPr="00000000" w14:paraId="000003E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4.4.1]; [9 СЗО 4.7.1]</w:t>
                </w:r>
              </w:p>
            </w:tc>
            <w:tc>
              <w:tcPr/>
              <w:p w:rsidR="00000000" w:rsidDel="00000000" w:rsidP="00000000" w:rsidRDefault="00000000" w:rsidRPr="00000000" w14:paraId="000003E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54. Як написати лист-подяку? </w:t>
                </w:r>
              </w:p>
              <w:p w:rsidR="00000000" w:rsidDel="00000000" w:rsidP="00000000" w:rsidRDefault="00000000" w:rsidRPr="00000000" w14:paraId="000003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Подяка у професійній взаємодії та партнерстві.</w:t>
                </w:r>
              </w:p>
              <w:p w:rsidR="00000000" w:rsidDel="00000000" w:rsidP="00000000" w:rsidRDefault="00000000" w:rsidRPr="00000000" w14:paraId="000003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Структура й стилістичні особливості листа-подяки.</w:t>
                </w:r>
              </w:p>
              <w:p w:rsidR="00000000" w:rsidDel="00000000" w:rsidP="00000000" w:rsidRDefault="00000000" w:rsidRPr="00000000" w14:paraId="000003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Запрошення представників і представниць роботодавців до участі в ярмарку «Професії»</w:t>
                </w:r>
              </w:p>
            </w:tc>
            <w:tc>
              <w:tcPr/>
              <w:p w:rsidR="00000000" w:rsidDel="00000000" w:rsidP="00000000" w:rsidRDefault="00000000" w:rsidRPr="00000000" w14:paraId="000003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лекція з елементами обговорення</w:t>
                </w:r>
                <w:r w:rsidDel="00000000" w:rsidR="00000000" w:rsidRPr="00000000">
                  <w:rPr>
                    <w:rFonts w:ascii="Times New Roman" w:cs="Times New Roman" w:eastAsia="Times New Roman" w:hAnsi="Times New Roman"/>
                    <w:sz w:val="24"/>
                    <w:szCs w:val="24"/>
                    <w:rtl w:val="0"/>
                  </w:rPr>
                  <w:t xml:space="preserve"> щодо ролі листа-подяки в професійній комунікації та його структурних і стилістичних особливостей.</w:t>
                </w:r>
              </w:p>
              <w:p w:rsidR="00000000" w:rsidDel="00000000" w:rsidP="00000000" w:rsidRDefault="00000000" w:rsidRPr="00000000" w14:paraId="000003E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(спільне написання й редагування)</w:t>
                </w:r>
                <w:r w:rsidDel="00000000" w:rsidR="00000000" w:rsidRPr="00000000">
                  <w:rPr>
                    <w:rFonts w:ascii="Times New Roman" w:cs="Times New Roman" w:eastAsia="Times New Roman" w:hAnsi="Times New Roman"/>
                    <w:sz w:val="24"/>
                    <w:szCs w:val="24"/>
                    <w:rtl w:val="0"/>
                  </w:rPr>
                  <w:t xml:space="preserve">: визначення змістових акцентів і</w:t>
                </w:r>
                <w:r w:rsidDel="00000000" w:rsidR="00000000" w:rsidRPr="00000000">
                  <w:rPr>
                    <w:rFonts w:ascii="Times New Roman" w:cs="Times New Roman" w:eastAsia="Times New Roman" w:hAnsi="Times New Roman"/>
                    <w:i w:val="1"/>
                    <w:iCs w:val="1"/>
                    <w:sz w:val="24"/>
                    <w:szCs w:val="24"/>
                    <w:rtl w:val="0"/>
                  </w:rPr>
                  <w:t xml:space="preserve"> укладання тексту листа-подяки</w:t>
                </w:r>
                <w:r w:rsidDel="00000000" w:rsidR="00000000" w:rsidRPr="00000000">
                  <w:rPr>
                    <w:rFonts w:ascii="Times New Roman" w:cs="Times New Roman" w:eastAsia="Times New Roman" w:hAnsi="Times New Roman"/>
                    <w:sz w:val="24"/>
                    <w:szCs w:val="24"/>
                    <w:rtl w:val="0"/>
                  </w:rPr>
                  <w:t xml:space="preserve"> з урахуванням норм ділового стилю.</w:t>
                </w:r>
              </w:p>
              <w:p w:rsidR="00000000" w:rsidDel="00000000" w:rsidP="00000000" w:rsidRDefault="00000000" w:rsidRPr="00000000" w14:paraId="000003E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Практична групова робота</w:t>
                </w:r>
                <w:r w:rsidDel="00000000" w:rsidR="00000000" w:rsidRPr="00000000">
                  <w:rPr>
                    <w:rFonts w:ascii="Times New Roman" w:cs="Times New Roman" w:eastAsia="Times New Roman" w:hAnsi="Times New Roman"/>
                    <w:sz w:val="24"/>
                    <w:szCs w:val="24"/>
                    <w:rtl w:val="0"/>
                  </w:rPr>
                  <w:t xml:space="preserve">: оформлення листа, підготовка паперової або електронної версії та узгодження способу й термінів надсилання.</w:t>
                </w:r>
              </w:p>
              <w:p w:rsidR="00000000" w:rsidDel="00000000" w:rsidP="00000000" w:rsidRDefault="00000000" w:rsidRPr="00000000" w14:paraId="000003ED">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досвіду ділової письмової комунікації</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EE">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E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долучається </w:t>
                </w:r>
                <w:r w:rsidDel="00000000" w:rsidR="00000000" w:rsidRPr="00000000">
                  <w:rPr>
                    <w:rFonts w:ascii="Times New Roman" w:cs="Times New Roman" w:eastAsia="Times New Roman" w:hAnsi="Times New Roman"/>
                    <w:sz w:val="24"/>
                    <w:szCs w:val="24"/>
                    <w:rtl w:val="0"/>
                  </w:rPr>
                  <w:t xml:space="preserve">до практичної підготовки шкільного ярмарку «Професії»;</w:t>
                </w:r>
              </w:p>
              <w:p w:rsidR="00000000" w:rsidDel="00000000" w:rsidP="00000000" w:rsidRDefault="00000000" w:rsidRPr="00000000" w14:paraId="000003F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пропонує й презентує</w:t>
                </w:r>
                <w:r w:rsidDel="00000000" w:rsidR="00000000" w:rsidRPr="00000000">
                  <w:rPr>
                    <w:rFonts w:ascii="Times New Roman" w:cs="Times New Roman" w:eastAsia="Times New Roman" w:hAnsi="Times New Roman"/>
                    <w:sz w:val="24"/>
                    <w:szCs w:val="24"/>
                    <w:rtl w:val="0"/>
                  </w:rPr>
                  <w:t xml:space="preserve"> ідеї щодо оформлення та представлення експозиції;</w:t>
                </w:r>
              </w:p>
              <w:p w:rsidR="00000000" w:rsidDel="00000000" w:rsidP="00000000" w:rsidRDefault="00000000" w:rsidRPr="00000000" w14:paraId="000003F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бере участь в узгодженні</w:t>
                </w:r>
                <w:r w:rsidDel="00000000" w:rsidR="00000000" w:rsidRPr="00000000">
                  <w:rPr>
                    <w:rFonts w:ascii="Times New Roman" w:cs="Times New Roman" w:eastAsia="Times New Roman" w:hAnsi="Times New Roman"/>
                    <w:sz w:val="24"/>
                    <w:szCs w:val="24"/>
                    <w:rtl w:val="0"/>
                  </w:rPr>
                  <w:t xml:space="preserve"> ролей, завдань і організаційних рішень;</w:t>
                </w:r>
              </w:p>
              <w:p w:rsidR="00000000" w:rsidDel="00000000" w:rsidP="00000000" w:rsidRDefault="00000000" w:rsidRPr="00000000" w14:paraId="000003F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4.7.1]</w:t>
                </w:r>
              </w:p>
            </w:tc>
            <w:tc>
              <w:tcPr>
                <w:tcMar>
                  <w:top w:w="100.0" w:type="dxa"/>
                  <w:left w:w="100.0" w:type="dxa"/>
                  <w:bottom w:w="100.0" w:type="dxa"/>
                  <w:right w:w="100.0" w:type="dxa"/>
                </w:tcMar>
              </w:tcPr>
              <w:p w:rsidR="00000000" w:rsidDel="00000000" w:rsidP="00000000" w:rsidRDefault="00000000" w:rsidRPr="00000000" w14:paraId="000003F3">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55. Плануємо ярмарок «Професії»</w:t>
                </w:r>
              </w:p>
              <w:p w:rsidR="00000000" w:rsidDel="00000000" w:rsidP="00000000" w:rsidRDefault="00000000" w:rsidRPr="00000000" w14:paraId="000003F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Завдання та етапи підготовки ярмарку.</w:t>
                </w:r>
              </w:p>
              <w:p w:rsidR="00000000" w:rsidDel="00000000" w:rsidP="00000000" w:rsidRDefault="00000000" w:rsidRPr="00000000" w14:paraId="000003F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Формати представлення досвіду візитів і стажувань.</w:t>
                </w:r>
              </w:p>
              <w:p w:rsidR="00000000" w:rsidDel="00000000" w:rsidP="00000000" w:rsidRDefault="00000000" w:rsidRPr="00000000" w14:paraId="000003F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Залучення представників / представниць різних професій до участі в заході.</w:t>
                </w:r>
              </w:p>
              <w:p w:rsidR="00000000" w:rsidDel="00000000" w:rsidP="00000000" w:rsidRDefault="00000000" w:rsidRPr="00000000" w14:paraId="000003F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Ролі та координація командної взаємодії.</w:t>
                </w:r>
              </w:p>
              <w:p w:rsidR="00000000" w:rsidDel="00000000" w:rsidP="00000000" w:rsidRDefault="00000000" w:rsidRPr="00000000" w14:paraId="000003F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Організаційні рішення та ресурси для проведення заходу</w:t>
                </w:r>
              </w:p>
            </w:tc>
            <w:tc>
              <w:tcPr>
                <w:tcMar>
                  <w:top w:w="100.0" w:type="dxa"/>
                  <w:left w:w="100.0" w:type="dxa"/>
                  <w:bottom w:w="100.0" w:type="dxa"/>
                  <w:right w:w="100.0" w:type="dxa"/>
                </w:tcMar>
              </w:tcPr>
              <w:p w:rsidR="00000000" w:rsidDel="00000000" w:rsidP="00000000" w:rsidRDefault="00000000" w:rsidRPr="00000000" w14:paraId="000003F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малих групах (проєктна діяльність)</w:t>
                </w:r>
                <w:r w:rsidDel="00000000" w:rsidR="00000000" w:rsidRPr="00000000">
                  <w:rPr>
                    <w:rFonts w:ascii="Times New Roman" w:cs="Times New Roman" w:eastAsia="Times New Roman" w:hAnsi="Times New Roman"/>
                    <w:sz w:val="24"/>
                    <w:szCs w:val="24"/>
                    <w:rtl w:val="0"/>
                  </w:rPr>
                  <w:t xml:space="preserve">: визначення напрямів підготовки ярмарку, розроблення пропозицій щодо змісту, оформлення та формату експозицій.</w:t>
                </w:r>
              </w:p>
              <w:p w:rsidR="00000000" w:rsidDel="00000000" w:rsidP="00000000" w:rsidRDefault="00000000" w:rsidRPr="00000000" w14:paraId="000003F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Презентація результатів роботи в групах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 елементами обговорення</w:t>
                </w:r>
                <w:r w:rsidDel="00000000" w:rsidR="00000000" w:rsidRPr="00000000">
                  <w:rPr>
                    <w:rFonts w:ascii="Times New Roman" w:cs="Times New Roman" w:eastAsia="Times New Roman" w:hAnsi="Times New Roman"/>
                    <w:sz w:val="24"/>
                    <w:szCs w:val="24"/>
                    <w:rtl w:val="0"/>
                  </w:rPr>
                  <w:t xml:space="preserve">: представлення ідей і узгодження фінального плану підготовки.</w:t>
                </w:r>
              </w:p>
              <w:p w:rsidR="00000000" w:rsidDel="00000000" w:rsidP="00000000" w:rsidRDefault="00000000" w:rsidRPr="00000000" w14:paraId="000003F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розподіл ролей, завдань і відповідальності та ухвалення організаційних рішень.</w:t>
                </w:r>
              </w:p>
              <w:p w:rsidR="00000000" w:rsidDel="00000000" w:rsidP="00000000" w:rsidRDefault="00000000" w:rsidRPr="00000000" w14:paraId="000003F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визначення власного внеску в підготовку заходу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FD">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3F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обирає</w:t>
                </w:r>
                <w:r w:rsidDel="00000000" w:rsidR="00000000" w:rsidRPr="00000000">
                  <w:rPr>
                    <w:rFonts w:ascii="Times New Roman" w:cs="Times New Roman" w:eastAsia="Times New Roman" w:hAnsi="Times New Roman"/>
                    <w:sz w:val="24"/>
                    <w:szCs w:val="24"/>
                    <w:rtl w:val="0"/>
                  </w:rPr>
                  <w:t xml:space="preserve"> доцільний формат представлення власного досвіду візиту чи стажування;</w:t>
                </w:r>
              </w:p>
              <w:p w:rsidR="00000000" w:rsidDel="00000000" w:rsidP="00000000" w:rsidRDefault="00000000" w:rsidRPr="00000000" w14:paraId="000003FF">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структурує</w:t>
                </w:r>
                <w:r w:rsidDel="00000000" w:rsidR="00000000" w:rsidRPr="00000000">
                  <w:rPr>
                    <w:rFonts w:ascii="Times New Roman" w:cs="Times New Roman" w:eastAsia="Times New Roman" w:hAnsi="Times New Roman"/>
                    <w:sz w:val="24"/>
                    <w:szCs w:val="24"/>
                    <w:rtl w:val="0"/>
                  </w:rPr>
                  <w:t xml:space="preserve"> ключові факти, враження та висновки для публічного представлення;</w:t>
                </w:r>
              </w:p>
              <w:p w:rsidR="00000000" w:rsidDel="00000000" w:rsidP="00000000" w:rsidRDefault="00000000" w:rsidRPr="00000000" w14:paraId="0000040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створює та удосконалює</w:t>
                </w:r>
                <w:r w:rsidDel="00000000" w:rsidR="00000000" w:rsidRPr="00000000">
                  <w:rPr>
                    <w:rFonts w:ascii="Times New Roman" w:cs="Times New Roman" w:eastAsia="Times New Roman" w:hAnsi="Times New Roman"/>
                    <w:sz w:val="24"/>
                    <w:szCs w:val="24"/>
                    <w:rtl w:val="0"/>
                  </w:rPr>
                  <w:t xml:space="preserve"> індивідуальні матеріали для ярмарку «Професії» з урахуванням зворотного зв’язку;</w:t>
                </w:r>
              </w:p>
              <w:p w:rsidR="00000000" w:rsidDel="00000000" w:rsidP="00000000" w:rsidRDefault="00000000" w:rsidRPr="00000000" w14:paraId="0000040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4.3.1]; [9 СЗО 4.4.1]</w:t>
                </w:r>
              </w:p>
            </w:tc>
            <w:tc>
              <w:tcPr>
                <w:tcMar>
                  <w:top w:w="100.0" w:type="dxa"/>
                  <w:left w:w="100.0" w:type="dxa"/>
                  <w:bottom w:w="100.0" w:type="dxa"/>
                  <w:right w:w="100.0" w:type="dxa"/>
                </w:tcMar>
              </w:tcPr>
              <w:p w:rsidR="00000000" w:rsidDel="00000000" w:rsidP="00000000" w:rsidRDefault="00000000" w:rsidRPr="00000000" w14:paraId="00000402">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56. Оформлюємо матеріали для представлення власного досвіду</w:t>
                </w:r>
              </w:p>
              <w:p w:rsidR="00000000" w:rsidDel="00000000" w:rsidP="00000000" w:rsidRDefault="00000000" w:rsidRPr="00000000" w14:paraId="0000040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Ключові факти, враження та висновки.</w:t>
                </w:r>
              </w:p>
              <w:p w:rsidR="00000000" w:rsidDel="00000000" w:rsidP="00000000" w:rsidRDefault="00000000" w:rsidRPr="00000000" w14:paraId="0000040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Формати представлення досвіду візитів і стажувань.</w:t>
                </w:r>
              </w:p>
              <w:p w:rsidR="00000000" w:rsidDel="00000000" w:rsidP="00000000" w:rsidRDefault="00000000" w:rsidRPr="00000000" w14:paraId="0000040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 для ярмарку «Професії»: підготовка та оформлення.</w:t>
                </w:r>
              </w:p>
              <w:p w:rsidR="00000000" w:rsidDel="00000000" w:rsidP="00000000" w:rsidRDefault="00000000" w:rsidRPr="00000000" w14:paraId="0000040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Відображення різноманітності професійного досвіду та умов праці.</w:t>
                </w:r>
              </w:p>
              <w:p w:rsidR="00000000" w:rsidDel="00000000" w:rsidP="00000000" w:rsidRDefault="00000000" w:rsidRPr="00000000" w14:paraId="0000040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Презентаційні матеріали: збереження та впорядкування</w:t>
                </w:r>
              </w:p>
            </w:tc>
            <w:tc>
              <w:tcPr>
                <w:tcMar>
                  <w:top w:w="100.0" w:type="dxa"/>
                  <w:left w:w="100.0" w:type="dxa"/>
                  <w:bottom w:w="100.0" w:type="dxa"/>
                  <w:right w:w="100.0" w:type="dxa"/>
                </w:tcMar>
              </w:tcPr>
              <w:p w:rsidR="00000000" w:rsidDel="00000000" w:rsidP="00000000" w:rsidRDefault="00000000" w:rsidRPr="00000000" w14:paraId="0000040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(аналіз прикладів)</w:t>
                </w:r>
                <w:r w:rsidDel="00000000" w:rsidR="00000000" w:rsidRPr="00000000">
                  <w:rPr>
                    <w:rFonts w:ascii="Times New Roman" w:cs="Times New Roman" w:eastAsia="Times New Roman" w:hAnsi="Times New Roman"/>
                    <w:sz w:val="24"/>
                    <w:szCs w:val="24"/>
                    <w:rtl w:val="0"/>
                  </w:rPr>
                  <w:t xml:space="preserve">: ознайомлення з форматами представлення досвіду та визначення доцільного формату.</w:t>
                </w:r>
              </w:p>
              <w:p w:rsidR="00000000" w:rsidDel="00000000" w:rsidP="00000000" w:rsidRDefault="00000000" w:rsidRPr="00000000" w14:paraId="0000040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структурування ключових фактів, вражень і висновків та підготовка матеріалів для ярмарку «Професії».</w:t>
                </w:r>
              </w:p>
              <w:p w:rsidR="00000000" w:rsidDel="00000000" w:rsidP="00000000" w:rsidRDefault="00000000" w:rsidRPr="00000000" w14:paraId="0000040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Робота в парах (взаємооцінювання)</w:t>
                </w:r>
                <w:r w:rsidDel="00000000" w:rsidR="00000000" w:rsidRPr="00000000">
                  <w:rPr>
                    <w:rFonts w:ascii="Times New Roman" w:cs="Times New Roman" w:eastAsia="Times New Roman" w:hAnsi="Times New Roman"/>
                    <w:sz w:val="24"/>
                    <w:szCs w:val="24"/>
                    <w:rtl w:val="0"/>
                  </w:rPr>
                  <w:t xml:space="preserve">: обмін ідеями, надання рекомендацій і вдосконалення презентаційних матеріалів.</w:t>
                </w:r>
              </w:p>
              <w:p w:rsidR="00000000" w:rsidDel="00000000" w:rsidP="00000000" w:rsidRDefault="00000000" w:rsidRPr="00000000" w14:paraId="0000040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доопрацювання й оформлення матеріалів з урахуванням отриманого зворотного зв’язку.</w:t>
                </w:r>
              </w:p>
              <w:p w:rsidR="00000000" w:rsidDel="00000000" w:rsidP="00000000" w:rsidRDefault="00000000" w:rsidRPr="00000000" w14:paraId="0000040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досвіду представлення результатів візитів</w:t>
                </w:r>
              </w:p>
            </w:tc>
          </w:tr>
          <w:tr>
            <w:trPr>
              <w:cantSplit w:val="0"/>
              <w:trHeight w:val="480" w:hRule="atLeast"/>
              <w:tblHeader w:val="0"/>
            </w:trPr>
            <w:tc>
              <w:tcPr>
                <w:gridSpan w:val="3"/>
                <w:tcMar>
                  <w:top w:w="100.0" w:type="dxa"/>
                  <w:left w:w="100.0" w:type="dxa"/>
                  <w:bottom w:w="100.0" w:type="dxa"/>
                  <w:right w:w="100.0" w:type="dxa"/>
                </w:tcMar>
              </w:tcPr>
              <w:p w:rsidR="00000000" w:rsidDel="00000000" w:rsidP="00000000" w:rsidRDefault="00000000" w:rsidRPr="00000000" w14:paraId="0000040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Розділ 6. Презентація мого досвіду та планування кар’єри</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41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оновлює </w:t>
                </w:r>
                <w:r w:rsidDel="00000000" w:rsidR="00000000" w:rsidRPr="00000000">
                  <w:rPr>
                    <w:rFonts w:ascii="Times New Roman" w:cs="Times New Roman" w:eastAsia="Times New Roman" w:hAnsi="Times New Roman"/>
                    <w:sz w:val="24"/>
                    <w:szCs w:val="24"/>
                    <w:rtl w:val="0"/>
                  </w:rPr>
                  <w:t xml:space="preserve">власний профіль компетентностей на основі набутого навчального й практичного досвіду;</w:t>
                </w:r>
              </w:p>
              <w:p w:rsidR="00000000" w:rsidDel="00000000" w:rsidP="00000000" w:rsidRDefault="00000000" w:rsidRPr="00000000" w14:paraId="0000041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порівнює </w:t>
                </w:r>
                <w:r w:rsidDel="00000000" w:rsidR="00000000" w:rsidRPr="00000000">
                  <w:rPr>
                    <w:rFonts w:ascii="Times New Roman" w:cs="Times New Roman" w:eastAsia="Times New Roman" w:hAnsi="Times New Roman"/>
                    <w:sz w:val="24"/>
                    <w:szCs w:val="24"/>
                    <w:rtl w:val="0"/>
                  </w:rPr>
                  <w:t xml:space="preserve">початкову та оновлену павутинні діаграми компетентностей;</w:t>
                </w:r>
              </w:p>
              <w:p w:rsidR="00000000" w:rsidDel="00000000" w:rsidP="00000000" w:rsidRDefault="00000000" w:rsidRPr="00000000" w14:paraId="0000041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зміни у власних сильних сторонах і напрямах розвитку;</w:t>
                </w:r>
              </w:p>
              <w:p w:rsidR="00000000" w:rsidDel="00000000" w:rsidP="00000000" w:rsidRDefault="00000000" w:rsidRPr="00000000" w14:paraId="0000041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окреслює</w:t>
                </w:r>
                <w:r w:rsidDel="00000000" w:rsidR="00000000" w:rsidRPr="00000000">
                  <w:rPr>
                    <w:rFonts w:ascii="Times New Roman" w:cs="Times New Roman" w:eastAsia="Times New Roman" w:hAnsi="Times New Roman"/>
                    <w:sz w:val="24"/>
                    <w:szCs w:val="24"/>
                    <w:rtl w:val="0"/>
                  </w:rPr>
                  <w:t xml:space="preserve"> подальші кроки для розвитку компетентностей;</w:t>
                </w:r>
              </w:p>
              <w:p w:rsidR="00000000" w:rsidDel="00000000" w:rsidP="00000000" w:rsidRDefault="00000000" w:rsidRPr="00000000" w14:paraId="0000041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p w:rsidR="00000000" w:rsidDel="00000000" w:rsidP="00000000" w:rsidRDefault="00000000" w:rsidRPr="00000000" w14:paraId="00000416">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7">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57. Оновлюємо та аналізуємо павутинну діаграму компетентностей</w:t>
                </w:r>
              </w:p>
              <w:p w:rsidR="00000000" w:rsidDel="00000000" w:rsidP="00000000" w:rsidRDefault="00000000" w:rsidRPr="00000000" w14:paraId="0000041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навчального й практичного досвіду на розвиток компетентностей.</w:t>
                </w:r>
              </w:p>
              <w:p w:rsidR="00000000" w:rsidDel="00000000" w:rsidP="00000000" w:rsidRDefault="00000000" w:rsidRPr="00000000" w14:paraId="0000041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Динаміка розвитку компетентностей: початковий та оновлений профілі компетентностей.</w:t>
                </w:r>
              </w:p>
              <w:p w:rsidR="00000000" w:rsidDel="00000000" w:rsidP="00000000" w:rsidRDefault="00000000" w:rsidRPr="00000000" w14:paraId="0000041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Застосування набутих компетентностей у змінних умовах, зокрема в умовах воєнного часу.</w:t>
                </w:r>
              </w:p>
              <w:p w:rsidR="00000000" w:rsidDel="00000000" w:rsidP="00000000" w:rsidRDefault="00000000" w:rsidRPr="00000000" w14:paraId="0000041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Пріоритетні напрями розвитку компетентностей</w:t>
                </w:r>
              </w:p>
            </w:tc>
            <w:tc>
              <w:tcPr>
                <w:tcMar>
                  <w:top w:w="100.0" w:type="dxa"/>
                  <w:left w:w="100.0" w:type="dxa"/>
                  <w:bottom w:w="100.0" w:type="dxa"/>
                  <w:right w:w="100.0" w:type="dxa"/>
                </w:tcMar>
              </w:tcPr>
              <w:p w:rsidR="00000000" w:rsidDel="00000000" w:rsidP="00000000" w:rsidRDefault="00000000" w:rsidRPr="00000000" w14:paraId="0000041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початкового профілю компетентностей, самооцінювання змін і створення оновленої павутинної діаграми.</w:t>
                </w:r>
              </w:p>
              <w:p w:rsidR="00000000" w:rsidDel="00000000" w:rsidP="00000000" w:rsidRDefault="00000000" w:rsidRPr="00000000" w14:paraId="0000041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порівняння змін у профілях компетентностей та обмін спостереженнями щодо їх розвитку.</w:t>
                </w:r>
              </w:p>
              <w:p w:rsidR="00000000" w:rsidDel="00000000" w:rsidP="00000000" w:rsidRDefault="00000000" w:rsidRPr="00000000" w14:paraId="0000041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динаміки власних сильних сторін і визначення пріоритетних напрямів розвитку компетентностей</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42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 </w:t>
                </w:r>
                <w:r w:rsidDel="00000000" w:rsidR="00000000" w:rsidRPr="00000000">
                  <w:rPr>
                    <w:rFonts w:ascii="Times New Roman" w:cs="Times New Roman" w:eastAsia="Times New Roman" w:hAnsi="Times New Roman"/>
                    <w:sz w:val="24"/>
                    <w:szCs w:val="24"/>
                    <w:rtl w:val="0"/>
                  </w:rPr>
                  <w:t xml:space="preserve">досвід участі у підготовці та проведенні ярмарку «Професії»;</w:t>
                </w:r>
              </w:p>
              <w:p w:rsidR="00000000" w:rsidDel="00000000" w:rsidP="00000000" w:rsidRDefault="00000000" w:rsidRPr="00000000" w14:paraId="0000042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 </w:t>
                </w:r>
                <w:r w:rsidDel="00000000" w:rsidR="00000000" w:rsidRPr="00000000">
                  <w:rPr>
                    <w:rFonts w:ascii="Times New Roman" w:cs="Times New Roman" w:eastAsia="Times New Roman" w:hAnsi="Times New Roman"/>
                    <w:sz w:val="24"/>
                    <w:szCs w:val="24"/>
                    <w:rtl w:val="0"/>
                  </w:rPr>
                  <w:t xml:space="preserve">отриманий зворотний зв’язок від різних цільових аудиторій;</w:t>
                </w:r>
              </w:p>
              <w:p w:rsidR="00000000" w:rsidDel="00000000" w:rsidP="00000000" w:rsidRDefault="00000000" w:rsidRPr="00000000" w14:paraId="0000042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свій внесок і результати командної роботи, визначаючи сильні сторони та труднощі;</w:t>
                </w:r>
              </w:p>
              <w:p w:rsidR="00000000" w:rsidDel="00000000" w:rsidP="00000000" w:rsidRDefault="00000000" w:rsidRPr="00000000" w14:paraId="0000042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пропонує</w:t>
                </w:r>
                <w:r w:rsidDel="00000000" w:rsidR="00000000" w:rsidRPr="00000000">
                  <w:rPr>
                    <w:rFonts w:ascii="Times New Roman" w:cs="Times New Roman" w:eastAsia="Times New Roman" w:hAnsi="Times New Roman"/>
                    <w:sz w:val="24"/>
                    <w:szCs w:val="24"/>
                    <w:rtl w:val="0"/>
                  </w:rPr>
                  <w:t xml:space="preserve"> ідеї для вдосконалення подібних заходів у майбутньому;</w:t>
                </w:r>
              </w:p>
              <w:p w:rsidR="00000000" w:rsidDel="00000000" w:rsidP="00000000" w:rsidRDefault="00000000" w:rsidRPr="00000000" w14:paraId="0000042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4.3.1]; [9 СЗО 4.6.1]</w:t>
                </w:r>
              </w:p>
              <w:p w:rsidR="00000000" w:rsidDel="00000000" w:rsidP="00000000" w:rsidRDefault="00000000" w:rsidRPr="00000000" w14:paraId="00000425">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58. Осмислюємо досвід проведення ярмарку «Професії»</w:t>
                </w:r>
              </w:p>
              <w:p w:rsidR="00000000" w:rsidDel="00000000" w:rsidP="00000000" w:rsidRDefault="00000000" w:rsidRPr="00000000" w14:paraId="0000042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Досвід проведення публічного заходу.</w:t>
                </w:r>
              </w:p>
              <w:p w:rsidR="00000000" w:rsidDel="00000000" w:rsidP="00000000" w:rsidRDefault="00000000" w:rsidRPr="00000000" w14:paraId="0000042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Результати індивідуальної та командної роботи.</w:t>
                </w:r>
              </w:p>
              <w:p w:rsidR="00000000" w:rsidDel="00000000" w:rsidP="00000000" w:rsidRDefault="00000000" w:rsidRPr="00000000" w14:paraId="0000042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Зворотний зв’язок від відвідувачів / відвідувачок.</w:t>
                </w:r>
              </w:p>
              <w:p w:rsidR="00000000" w:rsidDel="00000000" w:rsidP="00000000" w:rsidRDefault="00000000" w:rsidRPr="00000000" w14:paraId="0000042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взаємодії з різними аудиторіями та представниками / представницями професійного середовища.</w:t>
                </w:r>
              </w:p>
              <w:p w:rsidR="00000000" w:rsidDel="00000000" w:rsidP="00000000" w:rsidRDefault="00000000" w:rsidRPr="00000000" w14:paraId="0000042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Ідеї для вдосконалення майбутніх ярмарків</w:t>
                </w:r>
              </w:p>
            </w:tc>
            <w:tc>
              <w:tcPr>
                <w:tcMar>
                  <w:top w:w="100.0" w:type="dxa"/>
                  <w:left w:w="100.0" w:type="dxa"/>
                  <w:bottom w:w="100.0" w:type="dxa"/>
                  <w:right w:w="100.0" w:type="dxa"/>
                </w:tcMar>
              </w:tcPr>
              <w:p w:rsidR="00000000" w:rsidDel="00000000" w:rsidP="00000000" w:rsidRDefault="00000000" w:rsidRPr="00000000" w14:paraId="0000042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участі в підготовці та проведенні ярмарку, узагальнення отриманого зворотного зв’язку та оцінювання власного внеску.</w:t>
                </w:r>
              </w:p>
              <w:p w:rsidR="00000000" w:rsidDel="00000000" w:rsidP="00000000" w:rsidRDefault="00000000" w:rsidRPr="00000000" w14:paraId="0000042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Дискусія в малих групах</w:t>
                </w:r>
                <w:r w:rsidDel="00000000" w:rsidR="00000000" w:rsidRPr="00000000">
                  <w:rPr>
                    <w:rFonts w:ascii="Times New Roman" w:cs="Times New Roman" w:eastAsia="Times New Roman" w:hAnsi="Times New Roman"/>
                    <w:sz w:val="24"/>
                    <w:szCs w:val="24"/>
                    <w:rtl w:val="0"/>
                  </w:rPr>
                  <w:t xml:space="preserve">: обмін враженнями, визначення ефективних форматів представлення досвіду та формулювання пропозицій щодо вдосконалення заходу.</w:t>
                </w:r>
              </w:p>
              <w:p w:rsidR="00000000" w:rsidDel="00000000" w:rsidP="00000000" w:rsidRDefault="00000000" w:rsidRPr="00000000" w14:paraId="0000042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узгодження спільних ідей для покращення майбутніх ярмарків.</w:t>
                </w:r>
              </w:p>
              <w:p w:rsidR="00000000" w:rsidDel="00000000" w:rsidP="00000000" w:rsidRDefault="00000000" w:rsidRPr="00000000" w14:paraId="0000042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результатів індивідуальної й командної роботи та визначення напрямів подальшого розвитку</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30">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43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 </w:t>
                </w:r>
                <w:r w:rsidDel="00000000" w:rsidR="00000000" w:rsidRPr="00000000">
                  <w:rPr>
                    <w:rFonts w:ascii="Times New Roman" w:cs="Times New Roman" w:eastAsia="Times New Roman" w:hAnsi="Times New Roman"/>
                    <w:sz w:val="24"/>
                    <w:szCs w:val="24"/>
                    <w:rtl w:val="0"/>
                  </w:rPr>
                  <w:t xml:space="preserve">типові причини відмов під час подання заявок на стажування чи працевлаштування;</w:t>
                </w:r>
              </w:p>
              <w:p w:rsidR="00000000" w:rsidDel="00000000" w:rsidP="00000000" w:rsidRDefault="00000000" w:rsidRPr="00000000" w14:paraId="0000043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розрізняє</w:t>
                </w:r>
                <w:r w:rsidDel="00000000" w:rsidR="00000000" w:rsidRPr="00000000">
                  <w:rPr>
                    <w:rFonts w:ascii="Times New Roman" w:cs="Times New Roman" w:eastAsia="Times New Roman" w:hAnsi="Times New Roman"/>
                    <w:sz w:val="24"/>
                    <w:szCs w:val="24"/>
                    <w:rtl w:val="0"/>
                  </w:rPr>
                  <w:t xml:space="preserve"> чинники відмов, що залежать і не залежать від кандидата / кандидатки на посаду;</w:t>
                </w:r>
              </w:p>
              <w:p w:rsidR="00000000" w:rsidDel="00000000" w:rsidP="00000000" w:rsidRDefault="00000000" w:rsidRPr="00000000" w14:paraId="0000043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обирає</w:t>
                </w:r>
                <w:r w:rsidDel="00000000" w:rsidR="00000000" w:rsidRPr="00000000">
                  <w:rPr>
                    <w:rFonts w:ascii="Times New Roman" w:cs="Times New Roman" w:eastAsia="Times New Roman" w:hAnsi="Times New Roman"/>
                    <w:sz w:val="24"/>
                    <w:szCs w:val="24"/>
                    <w:rtl w:val="0"/>
                  </w:rPr>
                  <w:t xml:space="preserve"> конструктивну стратегію реагування на відмову;</w:t>
                </w:r>
              </w:p>
              <w:p w:rsidR="00000000" w:rsidDel="00000000" w:rsidP="00000000" w:rsidRDefault="00000000" w:rsidRPr="00000000" w14:paraId="0000043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планує </w:t>
                </w:r>
                <w:r w:rsidDel="00000000" w:rsidR="00000000" w:rsidRPr="00000000">
                  <w:rPr>
                    <w:rFonts w:ascii="Times New Roman" w:cs="Times New Roman" w:eastAsia="Times New Roman" w:hAnsi="Times New Roman"/>
                    <w:sz w:val="24"/>
                    <w:szCs w:val="24"/>
                    <w:rtl w:val="0"/>
                  </w:rPr>
                  <w:t xml:space="preserve">подальші дії у разі отримання відмови;</w:t>
                </w:r>
              </w:p>
              <w:p w:rsidR="00000000" w:rsidDel="00000000" w:rsidP="00000000" w:rsidRDefault="00000000" w:rsidRPr="00000000" w14:paraId="0000043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4.3.1]; [9 СЗО 4.6.1]</w:t>
                </w:r>
              </w:p>
            </w:tc>
            <w:tc>
              <w:tcPr>
                <w:tcMar>
                  <w:top w:w="100.0" w:type="dxa"/>
                  <w:left w:w="100.0" w:type="dxa"/>
                  <w:bottom w:w="100.0" w:type="dxa"/>
                  <w:right w:w="100.0" w:type="dxa"/>
                </w:tcMar>
              </w:tcPr>
              <w:p w:rsidR="00000000" w:rsidDel="00000000" w:rsidP="00000000" w:rsidRDefault="00000000" w:rsidRPr="00000000" w14:paraId="0000043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59. Як працювати з відмовами?</w:t>
                </w:r>
              </w:p>
              <w:p w:rsidR="00000000" w:rsidDel="00000000" w:rsidP="00000000" w:rsidRDefault="00000000" w:rsidRPr="00000000" w14:paraId="0000043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Відмова як складова процесу професійного пошуку.</w:t>
                </w:r>
              </w:p>
              <w:p w:rsidR="00000000" w:rsidDel="00000000" w:rsidP="00000000" w:rsidRDefault="00000000" w:rsidRPr="00000000" w14:paraId="0000043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Різні чинники відмов: індивідуальні, організаційні та зовнішні.</w:t>
                </w:r>
              </w:p>
              <w:p w:rsidR="00000000" w:rsidDel="00000000" w:rsidP="00000000" w:rsidRDefault="00000000" w:rsidRPr="00000000" w14:paraId="0000043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Конструктивні способи реагування на відмову.</w:t>
                </w:r>
              </w:p>
              <w:p w:rsidR="00000000" w:rsidDel="00000000" w:rsidP="00000000" w:rsidRDefault="00000000" w:rsidRPr="00000000" w14:paraId="0000043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Збереження мотивації та подальші кроки після відмови</w:t>
                </w:r>
              </w:p>
            </w:tc>
            <w:tc>
              <w:tcPr>
                <w:tcMar>
                  <w:top w:w="100.0" w:type="dxa"/>
                  <w:left w:w="100.0" w:type="dxa"/>
                  <w:bottom w:w="100.0" w:type="dxa"/>
                  <w:right w:w="100.0" w:type="dxa"/>
                </w:tcMar>
              </w:tcPr>
              <w:p w:rsidR="00000000" w:rsidDel="00000000" w:rsidP="00000000" w:rsidRDefault="00000000" w:rsidRPr="00000000" w14:paraId="0000043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Інтерактивна вправа (аналіз ситуацій)</w:t>
                </w:r>
                <w:r w:rsidDel="00000000" w:rsidR="00000000" w:rsidRPr="00000000">
                  <w:rPr>
                    <w:rFonts w:ascii="Times New Roman" w:cs="Times New Roman" w:eastAsia="Times New Roman" w:hAnsi="Times New Roman"/>
                    <w:sz w:val="24"/>
                    <w:szCs w:val="24"/>
                    <w:rtl w:val="0"/>
                  </w:rPr>
                  <w:t xml:space="preserve">: ознайомлення з прикладами відмов, визначення їх причин і структуризація можливих способів реагування.</w:t>
                </w:r>
              </w:p>
              <w:p w:rsidR="00000000" w:rsidDel="00000000" w:rsidP="00000000" w:rsidRDefault="00000000" w:rsidRPr="00000000" w14:paraId="0000043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Обговорення в парах</w:t>
                </w:r>
                <w:r w:rsidDel="00000000" w:rsidR="00000000" w:rsidRPr="00000000">
                  <w:rPr>
                    <w:rFonts w:ascii="Times New Roman" w:cs="Times New Roman" w:eastAsia="Times New Roman" w:hAnsi="Times New Roman"/>
                    <w:sz w:val="24"/>
                    <w:szCs w:val="24"/>
                    <w:rtl w:val="0"/>
                  </w:rPr>
                  <w:t xml:space="preserve">: обмін висновками, розрізнення чинників відмов і визначення конструктивних стратегій подальших дій.</w:t>
                </w:r>
              </w:p>
              <w:p w:rsidR="00000000" w:rsidDel="00000000" w:rsidP="00000000" w:rsidRDefault="00000000" w:rsidRPr="00000000" w14:paraId="0000043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узагальнення підходів до реагування на відмову та збереження мотивації.</w:t>
                </w:r>
              </w:p>
              <w:p w:rsidR="00000000" w:rsidDel="00000000" w:rsidP="00000000" w:rsidRDefault="00000000" w:rsidRPr="00000000" w14:paraId="0000043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власного ставлення до відмов</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3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44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аналізує</w:t>
                </w:r>
                <w:r w:rsidDel="00000000" w:rsidR="00000000" w:rsidRPr="00000000">
                  <w:rPr>
                    <w:rFonts w:ascii="Times New Roman" w:cs="Times New Roman" w:eastAsia="Times New Roman" w:hAnsi="Times New Roman"/>
                    <w:sz w:val="24"/>
                    <w:szCs w:val="24"/>
                    <w:rtl w:val="0"/>
                  </w:rPr>
                  <w:t xml:space="preserve"> власні інтереси, переконання та пріоритети у професійному виборі;</w:t>
                </w:r>
              </w:p>
              <w:p w:rsidR="00000000" w:rsidDel="00000000" w:rsidP="00000000" w:rsidRDefault="00000000" w:rsidRPr="00000000" w14:paraId="0000044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коротко- та середньострокові освітні й професійні цілі;</w:t>
                </w:r>
              </w:p>
              <w:p w:rsidR="00000000" w:rsidDel="00000000" w:rsidP="00000000" w:rsidRDefault="00000000" w:rsidRPr="00000000" w14:paraId="0000044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розробляє </w:t>
                </w:r>
                <w:r w:rsidDel="00000000" w:rsidR="00000000" w:rsidRPr="00000000">
                  <w:rPr>
                    <w:rFonts w:ascii="Times New Roman" w:cs="Times New Roman" w:eastAsia="Times New Roman" w:hAnsi="Times New Roman"/>
                    <w:sz w:val="24"/>
                    <w:szCs w:val="24"/>
                    <w:rtl w:val="0"/>
                  </w:rPr>
                  <w:t xml:space="preserve">реалістичний індивідуальний план подальших дій з урахуванням життєвих обставин;</w:t>
                </w:r>
              </w:p>
              <w:p w:rsidR="00000000" w:rsidDel="00000000" w:rsidP="00000000" w:rsidRDefault="00000000" w:rsidRPr="00000000" w14:paraId="0000044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уточнює</w:t>
                </w:r>
                <w:r w:rsidDel="00000000" w:rsidR="00000000" w:rsidRPr="00000000">
                  <w:rPr>
                    <w:rFonts w:ascii="Times New Roman" w:cs="Times New Roman" w:eastAsia="Times New Roman" w:hAnsi="Times New Roman"/>
                    <w:sz w:val="24"/>
                    <w:szCs w:val="24"/>
                    <w:rtl w:val="0"/>
                  </w:rPr>
                  <w:t xml:space="preserve"> власні рішення з урахуванням набутого досвіду;</w:t>
                </w:r>
              </w:p>
              <w:p w:rsidR="00000000" w:rsidDel="00000000" w:rsidP="00000000" w:rsidRDefault="00000000" w:rsidRPr="00000000" w14:paraId="0000044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2.3.1]; [9 СЗО 4.1.1]; [9 СЗО 4.3.1];  [9 СЗО 4.6.2]</w:t>
                </w:r>
              </w:p>
            </w:tc>
            <w:tc>
              <w:tcPr>
                <w:tcMar>
                  <w:top w:w="100.0" w:type="dxa"/>
                  <w:left w:w="100.0" w:type="dxa"/>
                  <w:bottom w:w="100.0" w:type="dxa"/>
                  <w:right w:w="100.0" w:type="dxa"/>
                </w:tcMar>
              </w:tcPr>
              <w:p w:rsidR="00000000" w:rsidDel="00000000" w:rsidP="00000000" w:rsidRDefault="00000000" w:rsidRPr="00000000" w14:paraId="00000445">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60. Подальші кроки в моєму професійному самовизначенні </w:t>
                </w:r>
              </w:p>
              <w:p w:rsidR="00000000" w:rsidDel="00000000" w:rsidP="00000000" w:rsidRDefault="00000000" w:rsidRPr="00000000" w14:paraId="00000446">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Професійне самовизначення як тривалий і динамічний процес.</w:t>
                </w:r>
              </w:p>
              <w:p w:rsidR="00000000" w:rsidDel="00000000" w:rsidP="00000000" w:rsidRDefault="00000000" w:rsidRPr="00000000" w14:paraId="0000044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 ресурси у професійному виборі: інтереси, компетентності, досвід.</w:t>
                </w:r>
              </w:p>
              <w:p w:rsidR="00000000" w:rsidDel="00000000" w:rsidP="00000000" w:rsidRDefault="00000000" w:rsidRPr="00000000" w14:paraId="0000044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Портфоліо як інструмент довгострокового планування.</w:t>
                </w:r>
              </w:p>
              <w:p w:rsidR="00000000" w:rsidDel="00000000" w:rsidP="00000000" w:rsidRDefault="00000000" w:rsidRPr="00000000" w14:paraId="0000044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та професійна траєкторія.</w:t>
                </w:r>
              </w:p>
              <w:p w:rsidR="00000000" w:rsidDel="00000000" w:rsidP="00000000" w:rsidRDefault="00000000" w:rsidRPr="00000000" w14:paraId="0000044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Врахування змін життєвих обставин, зокрема в умовах воєнного часу, під час планування подальших кроків</w:t>
                </w:r>
              </w:p>
            </w:tc>
            <w:tc>
              <w:tcPr>
                <w:tcMar>
                  <w:top w:w="100.0" w:type="dxa"/>
                  <w:left w:w="100.0" w:type="dxa"/>
                  <w:bottom w:w="100.0" w:type="dxa"/>
                  <w:right w:w="100.0" w:type="dxa"/>
                </w:tcMar>
              </w:tcPr>
              <w:p w:rsidR="00000000" w:rsidDel="00000000" w:rsidP="00000000" w:rsidRDefault="00000000" w:rsidRPr="00000000" w14:paraId="0000044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аналіз власного досвіду, визначення коротко- та середньострокових цілей і </w:t>
                </w:r>
                <w:r w:rsidDel="00000000" w:rsidR="00000000" w:rsidRPr="00000000">
                  <w:rPr>
                    <w:rFonts w:ascii="Times New Roman" w:cs="Times New Roman" w:eastAsia="Times New Roman" w:hAnsi="Times New Roman"/>
                    <w:i w:val="1"/>
                    <w:iCs w:val="1"/>
                    <w:sz w:val="24"/>
                    <w:szCs w:val="24"/>
                    <w:rtl w:val="0"/>
                  </w:rPr>
                  <w:t xml:space="preserve">розроблення індивідуального плану подальших дій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4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Обговорення в парах</w:t>
                </w:r>
                <w:r w:rsidDel="00000000" w:rsidR="00000000" w:rsidRPr="00000000">
                  <w:rPr>
                    <w:rFonts w:ascii="Times New Roman" w:cs="Times New Roman" w:eastAsia="Times New Roman" w:hAnsi="Times New Roman"/>
                    <w:sz w:val="24"/>
                    <w:szCs w:val="24"/>
                    <w:rtl w:val="0"/>
                  </w:rPr>
                  <w:t xml:space="preserve">: обмін ідеями, уточнення планів і надання підтримувального зворотного зв’язку.</w:t>
                </w:r>
              </w:p>
              <w:p w:rsidR="00000000" w:rsidDel="00000000" w:rsidP="00000000" w:rsidRDefault="00000000" w:rsidRPr="00000000" w14:paraId="0000044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уточнення та впорядкування особистого плану дій з урахуванням набутого досвіду.</w:t>
                </w:r>
              </w:p>
              <w:p w:rsidR="00000000" w:rsidDel="00000000" w:rsidP="00000000" w:rsidRDefault="00000000" w:rsidRPr="00000000" w14:paraId="0000044E">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осмислення власних пріоритетів і рішень у професійному самовизначенні</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4F">
                <w:pPr>
                  <w:widowControl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Учень / учениця:</w:t>
                </w:r>
              </w:p>
              <w:p w:rsidR="00000000" w:rsidDel="00000000" w:rsidP="00000000" w:rsidRDefault="00000000" w:rsidRPr="00000000" w14:paraId="00000450">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визначає</w:t>
                </w:r>
                <w:r w:rsidDel="00000000" w:rsidR="00000000" w:rsidRPr="00000000">
                  <w:rPr>
                    <w:rFonts w:ascii="Times New Roman" w:cs="Times New Roman" w:eastAsia="Times New Roman" w:hAnsi="Times New Roman"/>
                    <w:sz w:val="24"/>
                    <w:szCs w:val="24"/>
                    <w:rtl w:val="0"/>
                  </w:rPr>
                  <w:t xml:space="preserve"> зміни у власних інтересах, особистих орієнтирах і компетентностях;</w:t>
                </w:r>
              </w:p>
              <w:p w:rsidR="00000000" w:rsidDel="00000000" w:rsidP="00000000" w:rsidRDefault="00000000" w:rsidRPr="00000000" w14:paraId="00000451">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оцінює</w:t>
                </w:r>
                <w:r w:rsidDel="00000000" w:rsidR="00000000" w:rsidRPr="00000000">
                  <w:rPr>
                    <w:rFonts w:ascii="Times New Roman" w:cs="Times New Roman" w:eastAsia="Times New Roman" w:hAnsi="Times New Roman"/>
                    <w:sz w:val="24"/>
                    <w:szCs w:val="24"/>
                    <w:rtl w:val="0"/>
                  </w:rPr>
                  <w:t xml:space="preserve"> свій поступ у визначенні подальшої освітньо-професійної траєкторії;</w:t>
                </w:r>
              </w:p>
              <w:p w:rsidR="00000000" w:rsidDel="00000000" w:rsidP="00000000" w:rsidRDefault="00000000" w:rsidRPr="00000000" w14:paraId="0000045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узагальнює</w:t>
                </w:r>
                <w:r w:rsidDel="00000000" w:rsidR="00000000" w:rsidRPr="00000000">
                  <w:rPr>
                    <w:rFonts w:ascii="Times New Roman" w:cs="Times New Roman" w:eastAsia="Times New Roman" w:hAnsi="Times New Roman"/>
                    <w:sz w:val="24"/>
                    <w:szCs w:val="24"/>
                    <w:rtl w:val="0"/>
                  </w:rPr>
                  <w:t xml:space="preserve"> набутий досвід і робить особисті висновки;</w:t>
                </w:r>
              </w:p>
              <w:p w:rsidR="00000000" w:rsidDel="00000000" w:rsidP="00000000" w:rsidRDefault="00000000" w:rsidRPr="00000000" w14:paraId="00000453">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окреслює</w:t>
                </w:r>
                <w:r w:rsidDel="00000000" w:rsidR="00000000" w:rsidRPr="00000000">
                  <w:rPr>
                    <w:rFonts w:ascii="Times New Roman" w:cs="Times New Roman" w:eastAsia="Times New Roman" w:hAnsi="Times New Roman"/>
                    <w:sz w:val="24"/>
                    <w:szCs w:val="24"/>
                    <w:rtl w:val="0"/>
                  </w:rPr>
                  <w:t xml:space="preserve"> подальші цілі та способи використання портфоліо;</w:t>
                </w:r>
              </w:p>
              <w:p w:rsidR="00000000" w:rsidDel="00000000" w:rsidP="00000000" w:rsidRDefault="00000000" w:rsidRPr="00000000" w14:paraId="00000454">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СЗО 4.1.1]; [9 СЗО 4.6.1]; [9 СЗО 4.6.2]</w:t>
                </w:r>
              </w:p>
              <w:p w:rsidR="00000000" w:rsidDel="00000000" w:rsidP="00000000" w:rsidRDefault="00000000" w:rsidRPr="00000000" w14:paraId="00000455">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61. Завершення курсу: підсумкова рефлексія </w:t>
                </w:r>
              </w:p>
              <w:p w:rsidR="00000000" w:rsidDel="00000000" w:rsidP="00000000" w:rsidRDefault="00000000" w:rsidRPr="00000000" w14:paraId="0000045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Навчальний та практичний досвід.</w:t>
                </w:r>
              </w:p>
              <w:p w:rsidR="00000000" w:rsidDel="00000000" w:rsidP="00000000" w:rsidRDefault="00000000" w:rsidRPr="00000000" w14:paraId="00000458">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Осмислення набутого досвіду з урахуванням соціального контексту та сучасних викликів.</w:t>
                </w:r>
              </w:p>
              <w:p w:rsidR="00000000" w:rsidDel="00000000" w:rsidP="00000000" w:rsidRDefault="00000000" w:rsidRPr="00000000" w14:paraId="00000459">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Підсумкові результати навчання.</w:t>
                </w:r>
              </w:p>
              <w:p w:rsidR="00000000" w:rsidDel="00000000" w:rsidP="00000000" w:rsidRDefault="00000000" w:rsidRPr="00000000" w14:paraId="0000045A">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Досягнення, виклики та сформовані компетентності.</w:t>
                </w:r>
              </w:p>
              <w:p w:rsidR="00000000" w:rsidDel="00000000" w:rsidP="00000000" w:rsidRDefault="00000000" w:rsidRPr="00000000" w14:paraId="0000045B">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Портфоліо як інструмент подальшого освітньо-професійного самовизначення</w:t>
                </w:r>
              </w:p>
            </w:tc>
            <w:tc>
              <w:tcPr>
                <w:tcMar>
                  <w:top w:w="100.0" w:type="dxa"/>
                  <w:left w:w="100.0" w:type="dxa"/>
                  <w:bottom w:w="100.0" w:type="dxa"/>
                  <w:right w:w="100.0" w:type="dxa"/>
                </w:tcMar>
              </w:tcPr>
              <w:p w:rsidR="00000000" w:rsidDel="00000000" w:rsidP="00000000" w:rsidRDefault="00000000" w:rsidRPr="00000000" w14:paraId="0000045C">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практична робота</w:t>
                </w:r>
                <w:r w:rsidDel="00000000" w:rsidR="00000000" w:rsidRPr="00000000">
                  <w:rPr>
                    <w:rFonts w:ascii="Times New Roman" w:cs="Times New Roman" w:eastAsia="Times New Roman" w:hAnsi="Times New Roman"/>
                    <w:sz w:val="24"/>
                    <w:szCs w:val="24"/>
                    <w:rtl w:val="0"/>
                  </w:rPr>
                  <w:t xml:space="preserve">: перегляд і узагальнення матеріалів портфоліо, визначення особистих змін, досягнень і труднощів.</w:t>
                </w:r>
              </w:p>
              <w:p w:rsidR="00000000" w:rsidDel="00000000" w:rsidP="00000000" w:rsidRDefault="00000000" w:rsidRPr="00000000" w14:paraId="0000045D">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Колективне обговорення</w:t>
                </w:r>
                <w:r w:rsidDel="00000000" w:rsidR="00000000" w:rsidRPr="00000000">
                  <w:rPr>
                    <w:rFonts w:ascii="Times New Roman" w:cs="Times New Roman" w:eastAsia="Times New Roman" w:hAnsi="Times New Roman"/>
                    <w:sz w:val="24"/>
                    <w:szCs w:val="24"/>
                    <w:rtl w:val="0"/>
                  </w:rPr>
                  <w:t xml:space="preserve">: осмислення результатів навчання, визначення ключових здобутків і викликів та узагальнення спільного досвіду.</w:t>
                </w:r>
              </w:p>
              <w:p w:rsidR="00000000" w:rsidDel="00000000" w:rsidP="00000000" w:rsidRDefault="00000000" w:rsidRPr="00000000" w14:paraId="0000045E">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Індивідуальна рефлексія та робота з портфоліо: </w:t>
                </w:r>
                <w:r w:rsidDel="00000000" w:rsidR="00000000" w:rsidRPr="00000000">
                  <w:rPr>
                    <w:rFonts w:ascii="Times New Roman" w:cs="Times New Roman" w:eastAsia="Times New Roman" w:hAnsi="Times New Roman"/>
                    <w:sz w:val="24"/>
                    <w:szCs w:val="24"/>
                    <w:rtl w:val="0"/>
                  </w:rPr>
                  <w:t xml:space="preserve">оцінювання власного поступу в професійному самовизначенні та окреслення подальших цілей</w:t>
                </w:r>
              </w:p>
            </w:tc>
          </w:tr>
        </w:tbl>
      </w:sdtContent>
    </w:sdt>
    <w:p w:rsidR="00000000" w:rsidDel="00000000" w:rsidP="00000000" w:rsidRDefault="00000000" w:rsidRPr="00000000" w14:paraId="0000045F">
      <w:pPr>
        <w:spacing w:line="240" w:lineRule="auto"/>
        <w:jc w:val="both"/>
        <w:rPr>
          <w:rFonts w:ascii="Times New Roman" w:cs="Times New Roman" w:eastAsia="Times New Roman" w:hAnsi="Times New Roman"/>
          <w:sz w:val="28"/>
          <w:szCs w:val="28"/>
        </w:rPr>
        <w:sectPr>
          <w:type w:val="nextPage"/>
          <w:pgSz w:h="11909" w:w="16834" w:orient="landscape"/>
          <w:pgMar w:bottom="1133.8582677165355" w:top="1133.8582677165355" w:left="1700.7874015748032" w:right="566.9291338582677" w:header="720" w:footer="720"/>
        </w:sectPr>
      </w:pPr>
      <w:r w:rsidDel="00000000" w:rsidR="00000000" w:rsidRPr="00000000">
        <w:rPr>
          <w:rtl w:val="0"/>
        </w:rPr>
      </w:r>
    </w:p>
    <w:p w:rsidR="00000000" w:rsidDel="00000000" w:rsidP="00000000" w:rsidRDefault="00000000" w:rsidRPr="00000000" w14:paraId="00000460">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ПРИКІНЦЕВА ЧАСТИНА</w:t>
      </w:r>
    </w:p>
    <w:p w:rsidR="00000000" w:rsidDel="00000000" w:rsidP="00000000" w:rsidRDefault="00000000" w:rsidRPr="00000000" w14:paraId="00000461">
      <w:pPr>
        <w:widowControl w:val="0"/>
        <w:spacing w:line="240" w:lineRule="auto"/>
        <w:ind w:left="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462">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Методичні підходи до реалізації курсу. </w:t>
      </w:r>
      <w:r w:rsidDel="00000000" w:rsidR="00000000" w:rsidRPr="00000000">
        <w:rPr>
          <w:rFonts w:ascii="Times New Roman" w:cs="Times New Roman" w:eastAsia="Times New Roman" w:hAnsi="Times New Roman"/>
          <w:sz w:val="28"/>
          <w:szCs w:val="28"/>
          <w:rtl w:val="0"/>
        </w:rPr>
        <w:t xml:space="preserve">Реалізація курсу «Професії» ґрунтується на сукупності взаємопов’язаних </w:t>
      </w:r>
      <w:r w:rsidDel="00000000" w:rsidR="00000000" w:rsidRPr="00000000">
        <w:rPr>
          <w:rFonts w:ascii="Times New Roman" w:cs="Times New Roman" w:eastAsia="Times New Roman" w:hAnsi="Times New Roman"/>
          <w:b w:val="1"/>
          <w:bCs w:val="1"/>
          <w:i w:val="1"/>
          <w:iCs w:val="1"/>
          <w:sz w:val="28"/>
          <w:szCs w:val="28"/>
          <w:rtl w:val="0"/>
        </w:rPr>
        <w:t xml:space="preserve">підходів</w:t>
      </w:r>
      <w:r w:rsidDel="00000000" w:rsidR="00000000" w:rsidRPr="00000000">
        <w:rPr>
          <w:rFonts w:ascii="Times New Roman" w:cs="Times New Roman" w:eastAsia="Times New Roman" w:hAnsi="Times New Roman"/>
          <w:sz w:val="28"/>
          <w:szCs w:val="28"/>
          <w:rtl w:val="0"/>
        </w:rPr>
        <w:t xml:space="preserve">, що визначають логіку організації освітнього процесу та забезпечують досягнення очікуваних результатів навчання.</w:t>
      </w:r>
    </w:p>
    <w:p w:rsidR="00000000" w:rsidDel="00000000" w:rsidP="00000000" w:rsidRDefault="00000000" w:rsidRPr="00000000" w14:paraId="00000463">
      <w:pPr>
        <w:spacing w:line="240" w:lineRule="auto"/>
        <w:ind w:firstLine="72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Особистісно орієнтований підхід</w:t>
      </w:r>
      <w:r w:rsidDel="00000000" w:rsidR="00000000" w:rsidRPr="00000000">
        <w:rPr>
          <w:rFonts w:ascii="Times New Roman" w:cs="Times New Roman" w:eastAsia="Times New Roman" w:hAnsi="Times New Roman"/>
          <w:sz w:val="28"/>
          <w:szCs w:val="28"/>
          <w:rtl w:val="0"/>
        </w:rPr>
        <w:t xml:space="preserve"> передбачає спрямованість освітнього процесу на врахування індивідуальних особливостей, інтересів, здібностей і освітніх потреб учнів і учениць, підтримку їхнього самопізнання, розвитку та побудови індивідуальної освітньо-професійної траєкторії.</w:t>
      </w:r>
      <w:r w:rsidDel="00000000" w:rsidR="00000000" w:rsidRPr="00000000">
        <w:rPr>
          <w:rtl w:val="0"/>
        </w:rPr>
      </w:r>
    </w:p>
    <w:p w:rsidR="00000000" w:rsidDel="00000000" w:rsidP="00000000" w:rsidRDefault="00000000" w:rsidRPr="00000000" w14:paraId="00000464">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Компетентнісний підхід </w:t>
      </w:r>
      <w:r w:rsidDel="00000000" w:rsidR="00000000" w:rsidRPr="00000000">
        <w:rPr>
          <w:rFonts w:ascii="Times New Roman" w:cs="Times New Roman" w:eastAsia="Times New Roman" w:hAnsi="Times New Roman"/>
          <w:sz w:val="28"/>
          <w:szCs w:val="28"/>
          <w:rtl w:val="0"/>
        </w:rPr>
        <w:t xml:space="preserve">передбачає спрямованість освітнього процесу на формування ключових і кар’єрних компетентностей, необхідних для усвідомленого професійного самовизначення, здатності застосовувати знання в практичних ситуаціях та ухвалювати обґрунтовані рішення.</w:t>
      </w:r>
    </w:p>
    <w:p w:rsidR="00000000" w:rsidDel="00000000" w:rsidP="00000000" w:rsidRDefault="00000000" w:rsidRPr="00000000" w14:paraId="00000465">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Діяльнісний підхід </w:t>
      </w:r>
      <w:r w:rsidDel="00000000" w:rsidR="00000000" w:rsidRPr="00000000">
        <w:rPr>
          <w:rFonts w:ascii="Times New Roman" w:cs="Times New Roman" w:eastAsia="Times New Roman" w:hAnsi="Times New Roman"/>
          <w:sz w:val="28"/>
          <w:szCs w:val="28"/>
          <w:rtl w:val="0"/>
        </w:rPr>
        <w:t xml:space="preserve">передбачає спрямованість освітнього процесу на організацію навчання через активну діяльність учнів і учениць, виконання практичних завдань, моделювання життєвих і професійних ситуацій, що сприяє набуттю досвіду, наближеного до реальних умов.</w:t>
      </w:r>
    </w:p>
    <w:p w:rsidR="00000000" w:rsidDel="00000000" w:rsidP="00000000" w:rsidRDefault="00000000" w:rsidRPr="00000000" w14:paraId="00000466">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Практикоорієнтований підхід </w:t>
      </w:r>
      <w:r w:rsidDel="00000000" w:rsidR="00000000" w:rsidRPr="00000000">
        <w:rPr>
          <w:rFonts w:ascii="Times New Roman" w:cs="Times New Roman" w:eastAsia="Times New Roman" w:hAnsi="Times New Roman"/>
          <w:sz w:val="28"/>
          <w:szCs w:val="28"/>
          <w:rtl w:val="0"/>
        </w:rPr>
        <w:t xml:space="preserve">передбачає спрямованість освітнього процесу на застосування здобутих знань і вмінь у реальних або наближених до реальних умовах професійної діяльності через виконання практичних завдань, участь у візитах (екскурсіях), стажуванні та інших формах взаємодії з професійним середовищем.</w:t>
      </w:r>
    </w:p>
    <w:p w:rsidR="00000000" w:rsidDel="00000000" w:rsidP="00000000" w:rsidRDefault="00000000" w:rsidRPr="00000000" w14:paraId="00000467">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Партисипативний підхід</w:t>
      </w:r>
      <w:r w:rsidDel="00000000" w:rsidR="00000000" w:rsidRPr="00000000">
        <w:rPr>
          <w:rFonts w:ascii="Times New Roman" w:cs="Times New Roman" w:eastAsia="Times New Roman" w:hAnsi="Times New Roman"/>
          <w:sz w:val="28"/>
          <w:szCs w:val="28"/>
          <w:rtl w:val="0"/>
        </w:rPr>
        <w:t xml:space="preserve"> передбачає спрямованість освітнього процесу на визнання учнів і учениць активними суб’єктами навчання, їх залучення до спільного визначення цілей, обговорення та ухвалення рішень, що сприяє розвитку проактивності, відповідальності та здатності до усвідомленої участі у спільній навчальній та професійно зорієнтованій діяльності.</w:t>
      </w:r>
    </w:p>
    <w:p w:rsidR="00000000" w:rsidDel="00000000" w:rsidP="00000000" w:rsidRDefault="00000000" w:rsidRPr="00000000" w14:paraId="00000468">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Зазначені підходи визначають методичні засади організації освітнього процесу в межах курсу та забезпечують його цілісність і послідовність. Їх поєднання спрямовує освітній процес на розвиток особистості учня / учениці, формування готовності до усвідомленого професійного самовизначення як складової соціальної самореалізації. Така спрямованість узгоджується із сучасними міжнародними концептуальними підходами у сфері освіти, зокрема OECD Learning Compass 2030, які акцентують на розвитку самосвідомості, рефлексії, дослідженні можливих освітніх і кар’єрних шляхів на рівні середньої освіти, а також із підходами UNESCO до формування життєвих навичок як складової якісної освіти.</w:t>
      </w:r>
    </w:p>
    <w:p w:rsidR="00000000" w:rsidDel="00000000" w:rsidP="00000000" w:rsidRDefault="00000000" w:rsidRPr="00000000" w14:paraId="00000469">
      <w:pPr>
        <w:spacing w:line="24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Окрім цього, курс спирається на ключові підходи </w:t>
      </w:r>
      <w:r w:rsidDel="00000000" w:rsidR="00000000" w:rsidRPr="00000000">
        <w:rPr>
          <w:rFonts w:ascii="Times New Roman" w:cs="Times New Roman" w:eastAsia="Times New Roman" w:hAnsi="Times New Roman"/>
          <w:i w:val="1"/>
          <w:iCs w:val="1"/>
          <w:sz w:val="28"/>
          <w:szCs w:val="28"/>
          <w:rtl w:val="0"/>
        </w:rPr>
        <w:t xml:space="preserve">освіти для демократичного громадянства та освіти з прав людини</w:t>
      </w:r>
      <w:r w:rsidDel="00000000" w:rsidR="00000000" w:rsidRPr="00000000">
        <w:rPr>
          <w:rFonts w:ascii="Times New Roman" w:cs="Times New Roman" w:eastAsia="Times New Roman" w:hAnsi="Times New Roman"/>
          <w:sz w:val="28"/>
          <w:szCs w:val="28"/>
          <w:rtl w:val="0"/>
        </w:rPr>
        <w:t xml:space="preserve"> (ОДГ/ОПЛ), що визначає його спрямованість на розвиток компетентностей для культури демократії. Зокрема, йдеться про повагу до людської гідності та прав людини, відповідальність, критичне мислення, співпрацю, усвідомлене самопізнання, які розглядаються як ресурс соціальної взаємодії та усвідомленого професійного самовизначення.</w:t>
      </w:r>
      <w:r w:rsidDel="00000000" w:rsidR="00000000" w:rsidRPr="00000000">
        <w:rPr>
          <w:rtl w:val="0"/>
        </w:rPr>
      </w:r>
    </w:p>
    <w:p w:rsidR="00000000" w:rsidDel="00000000" w:rsidP="00000000" w:rsidRDefault="00000000" w:rsidRPr="00000000" w14:paraId="0000046A">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Особливості курсу. </w:t>
      </w:r>
      <w:r w:rsidDel="00000000" w:rsidR="00000000" w:rsidRPr="00000000">
        <w:rPr>
          <w:rFonts w:ascii="Times New Roman" w:cs="Times New Roman" w:eastAsia="Times New Roman" w:hAnsi="Times New Roman"/>
          <w:sz w:val="28"/>
          <w:szCs w:val="28"/>
          <w:rtl w:val="0"/>
        </w:rPr>
        <w:t xml:space="preserve">Реалізація курсу «Професії» передбачає використання освітнього потенціалу партнерської взаємодії </w:t>
      </w:r>
      <w:r w:rsidDel="00000000" w:rsidR="00000000" w:rsidRPr="00000000">
        <w:rPr>
          <w:rFonts w:ascii="Times New Roman" w:cs="Times New Roman" w:eastAsia="Times New Roman" w:hAnsi="Times New Roman"/>
          <w:b w:val="1"/>
          <w:bCs w:val="1"/>
          <w:i w:val="1"/>
          <w:iCs w:val="1"/>
          <w:sz w:val="28"/>
          <w:szCs w:val="28"/>
          <w:rtl w:val="0"/>
        </w:rPr>
        <w:t xml:space="preserve">«освіта – місцева влада – роботодавці»</w:t>
      </w:r>
      <w:r w:rsidDel="00000000" w:rsidR="00000000" w:rsidRPr="00000000">
        <w:rPr>
          <w:rFonts w:ascii="Times New Roman" w:cs="Times New Roman" w:eastAsia="Times New Roman" w:hAnsi="Times New Roman"/>
          <w:sz w:val="28"/>
          <w:szCs w:val="28"/>
          <w:rtl w:val="0"/>
        </w:rPr>
        <w:t xml:space="preserve"> як основу набуття учнями та ученицями професійно зорієнтованого практичного досвіду. Органи місцевої влади виконують координаційну та підтримувальну функцію в реалізації курсу, сприяючи розвитку партнерств між закладами освіти та роботодавцями, а також створюючи умови для проведення профорієнтаційних заходів і доступу до місцевих ресурсів та ініціатив. Роботодавці та представники / представниці підприємств, установ і організацій виступають партнерами закладу освіти у реалізації курсу, забезпечуючи ознайомлення учнів і учениць із професійними сферами та реальними умовами праці й долучаючись до організації візитів (екскурсій), стажувань, консультацій і презентацій професій.</w:t>
      </w:r>
    </w:p>
    <w:p w:rsidR="00000000" w:rsidDel="00000000" w:rsidP="00000000" w:rsidRDefault="00000000" w:rsidRPr="00000000" w14:paraId="0000046B">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Завдяки партнерській взаємодії «освіта – місцева влада – роботодавці» у межах курсу послідовно реалізуються партисипативні профорієнтаційні практики, що сприяють формуванню в учнів і учениць реалістичного уявлення про сучасні професії, вимоги ринку праці та необхідні компетентності.</w:t>
      </w:r>
    </w:p>
    <w:p w:rsidR="00000000" w:rsidDel="00000000" w:rsidP="00000000" w:rsidRDefault="00000000" w:rsidRPr="00000000" w14:paraId="0000046C">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Візити (екскурсії) </w:t>
      </w:r>
      <w:r w:rsidDel="00000000" w:rsidR="00000000" w:rsidRPr="00000000">
        <w:rPr>
          <w:rFonts w:ascii="Times New Roman" w:cs="Times New Roman" w:eastAsia="Times New Roman" w:hAnsi="Times New Roman"/>
          <w:sz w:val="28"/>
          <w:szCs w:val="28"/>
          <w:rtl w:val="0"/>
        </w:rPr>
        <w:t xml:space="preserve">до підприємств, установ та організацій є важливим елементом практикоорієнтованого навчання і сприяють безпосередньому ознайомленню учнів й учениць із реальним світом професій і ринком праці. Поряд із очними візитами можуть використовуватися різні формати цифрової взаємодії із професійним середовищем, зокрема онлайн-екскурсії, віртуальні тури, зустрічі з представниками / представницями професій у форматі відеоконференцій. </w:t>
      </w:r>
    </w:p>
    <w:p w:rsidR="00000000" w:rsidDel="00000000" w:rsidP="00000000" w:rsidRDefault="00000000" w:rsidRPr="00000000" w14:paraId="0000046D">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Стажування </w:t>
      </w:r>
      <w:r w:rsidDel="00000000" w:rsidR="00000000" w:rsidRPr="00000000">
        <w:rPr>
          <w:rFonts w:ascii="Times New Roman" w:cs="Times New Roman" w:eastAsia="Times New Roman" w:hAnsi="Times New Roman"/>
          <w:sz w:val="28"/>
          <w:szCs w:val="28"/>
          <w:rtl w:val="0"/>
        </w:rPr>
        <w:t xml:space="preserve">розглядається як форма набуття первинного професійного досвіду та поглибленого розуміння змісту трудової діяльності. У межах курсу передбачено активне дослідження, що дає змогу учням й ученицям не лише спостерігати за роботою фахівців / фахівчинь, а й, за можливості, долучатися до виконання нескладних завдань. Поряд із очним стажуванням можуть використовуватися цифрові формати, зокрема відеопрезентації робочих процесів, онлайн-спостереження за роботою фахівців / фахівчинь, участь у віртуальних консультаціях і проведення онлайн-інтерв’ю з представниками / представницями різних професій. </w:t>
      </w:r>
    </w:p>
    <w:p w:rsidR="00000000" w:rsidDel="00000000" w:rsidP="00000000" w:rsidRDefault="00000000" w:rsidRPr="00000000" w14:paraId="0000046E">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Ярмарок «Професії»</w:t>
      </w:r>
      <w:r w:rsidDel="00000000" w:rsidR="00000000" w:rsidRPr="00000000">
        <w:rPr>
          <w:rFonts w:ascii="Times New Roman" w:cs="Times New Roman" w:eastAsia="Times New Roman" w:hAnsi="Times New Roman"/>
          <w:sz w:val="28"/>
          <w:szCs w:val="28"/>
          <w:rtl w:val="0"/>
        </w:rPr>
        <w:t xml:space="preserve"> є підсумковим заходом у межах курсу, спрямованим на презентацію учнями й ученицями власного професійно значущого досвіду, здобутого під час візитів і стажувань. Проведення ярмарку створює простір для обміну досвідом, отримання зворотного зв’язку та усвідомлення досягнень, а також для розвитку сталого соціального партнерства  закладу загальної середньої освіти у сфері професійної орієнтації з місцевою владою та роботодавцями.</w:t>
      </w:r>
    </w:p>
    <w:p w:rsidR="00000000" w:rsidDel="00000000" w:rsidP="00000000" w:rsidRDefault="00000000" w:rsidRPr="00000000" w14:paraId="0000046F">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сукупності профорієнтаційні партисипативні практики забезпечують активне залучення учнів і учениць до дослідження місцевого професійного середовища, взаємодії з його представниками / представницями та рефлексивного осмислення набутого досвіду як основи для усвідомленого професійного самовизначення.</w:t>
      </w:r>
    </w:p>
    <w:p w:rsidR="00000000" w:rsidDel="00000000" w:rsidP="00000000" w:rsidRDefault="00000000" w:rsidRPr="00000000" w14:paraId="00000470">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Освітні технології та методи навчання. </w:t>
      </w:r>
      <w:r w:rsidDel="00000000" w:rsidR="00000000" w:rsidRPr="00000000">
        <w:rPr>
          <w:rFonts w:ascii="Times New Roman" w:cs="Times New Roman" w:eastAsia="Times New Roman" w:hAnsi="Times New Roman"/>
          <w:sz w:val="28"/>
          <w:szCs w:val="28"/>
          <w:rtl w:val="0"/>
        </w:rPr>
        <w:t xml:space="preserve">Для реалізації мети та завдань курсу «Професії» передбачено застосування комплексу </w:t>
      </w:r>
      <w:r w:rsidDel="00000000" w:rsidR="00000000" w:rsidRPr="00000000">
        <w:rPr>
          <w:rFonts w:ascii="Times New Roman" w:cs="Times New Roman" w:eastAsia="Times New Roman" w:hAnsi="Times New Roman"/>
          <w:b w:val="1"/>
          <w:bCs w:val="1"/>
          <w:i w:val="1"/>
          <w:iCs w:val="1"/>
          <w:sz w:val="28"/>
          <w:szCs w:val="28"/>
          <w:rtl w:val="0"/>
        </w:rPr>
        <w:t xml:space="preserve">освітніх технологій</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71">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інтерактивне навчання</w:t>
      </w:r>
      <w:r w:rsidDel="00000000" w:rsidR="00000000" w:rsidRPr="00000000">
        <w:rPr>
          <w:rFonts w:ascii="Times New Roman" w:cs="Times New Roman" w:eastAsia="Times New Roman" w:hAnsi="Times New Roman"/>
          <w:sz w:val="28"/>
          <w:szCs w:val="28"/>
          <w:rtl w:val="0"/>
        </w:rPr>
        <w:t xml:space="preserve">, що передбачає активну участь учнів і учениць у обговореннях, дискусіях, спільному розв’язанні завдань та обміні досвідом;</w:t>
      </w:r>
    </w:p>
    <w:p w:rsidR="00000000" w:rsidDel="00000000" w:rsidP="00000000" w:rsidRDefault="00000000" w:rsidRPr="00000000" w14:paraId="00000472">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кооперативне навчання</w:t>
      </w:r>
      <w:r w:rsidDel="00000000" w:rsidR="00000000" w:rsidRPr="00000000">
        <w:rPr>
          <w:rFonts w:ascii="Times New Roman" w:cs="Times New Roman" w:eastAsia="Times New Roman" w:hAnsi="Times New Roman"/>
          <w:sz w:val="28"/>
          <w:szCs w:val="28"/>
          <w:rtl w:val="0"/>
        </w:rPr>
        <w:t xml:space="preserve">, яке реалізується через роботу в парах і малих групах, сприяє розвитку навичок співпраці та комунікації;</w:t>
      </w:r>
    </w:p>
    <w:p w:rsidR="00000000" w:rsidDel="00000000" w:rsidP="00000000" w:rsidRDefault="00000000" w:rsidRPr="00000000" w14:paraId="00000473">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дослідницьке навчання</w:t>
      </w:r>
      <w:r w:rsidDel="00000000" w:rsidR="00000000" w:rsidRPr="00000000">
        <w:rPr>
          <w:rFonts w:ascii="Times New Roman" w:cs="Times New Roman" w:eastAsia="Times New Roman" w:hAnsi="Times New Roman"/>
          <w:sz w:val="28"/>
          <w:szCs w:val="28"/>
          <w:rtl w:val="0"/>
        </w:rPr>
        <w:t xml:space="preserve">, що передбачає самостійний пошук і аналіз інформації про професії, ринок праці та освітні можливості, формулювання висновків і представлення результатів;</w:t>
      </w:r>
    </w:p>
    <w:p w:rsidR="00000000" w:rsidDel="00000000" w:rsidP="00000000" w:rsidRDefault="00000000" w:rsidRPr="00000000" w14:paraId="00000474">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навчання через діяльність</w:t>
      </w:r>
      <w:r w:rsidDel="00000000" w:rsidR="00000000" w:rsidRPr="00000000">
        <w:rPr>
          <w:rFonts w:ascii="Times New Roman" w:cs="Times New Roman" w:eastAsia="Times New Roman" w:hAnsi="Times New Roman"/>
          <w:sz w:val="28"/>
          <w:szCs w:val="28"/>
          <w:rtl w:val="0"/>
        </w:rPr>
        <w:t xml:space="preserve">, що передбачає виконання практичних завдань, моделювання професійних ситуацій, створення власних продуктів (презентацій, аплікаційних документів);</w:t>
      </w:r>
    </w:p>
    <w:p w:rsidR="00000000" w:rsidDel="00000000" w:rsidP="00000000" w:rsidRDefault="00000000" w:rsidRPr="00000000" w14:paraId="00000475">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рефлексивне навчання</w:t>
      </w:r>
      <w:r w:rsidDel="00000000" w:rsidR="00000000" w:rsidRPr="00000000">
        <w:rPr>
          <w:rFonts w:ascii="Times New Roman" w:cs="Times New Roman" w:eastAsia="Times New Roman" w:hAnsi="Times New Roman"/>
          <w:sz w:val="28"/>
          <w:szCs w:val="28"/>
          <w:rtl w:val="0"/>
        </w:rPr>
        <w:t xml:space="preserve">, що реалізується через ведення портфоліо, самооцінювання, взаємооцінювання та осмислення власного досвіду;</w:t>
      </w:r>
    </w:p>
    <w:p w:rsidR="00000000" w:rsidDel="00000000" w:rsidP="00000000" w:rsidRDefault="00000000" w:rsidRPr="00000000" w14:paraId="00000476">
      <w:pPr>
        <w:numPr>
          <w:ilvl w:val="0"/>
          <w:numId w:val="1"/>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проєктне навчання</w:t>
      </w:r>
      <w:r w:rsidDel="00000000" w:rsidR="00000000" w:rsidRPr="00000000">
        <w:rPr>
          <w:rFonts w:ascii="Times New Roman" w:cs="Times New Roman" w:eastAsia="Times New Roman" w:hAnsi="Times New Roman"/>
          <w:sz w:val="28"/>
          <w:szCs w:val="28"/>
          <w:rtl w:val="0"/>
        </w:rPr>
        <w:t xml:space="preserve">, що передбачає спільне визначення цілей, планування діяльності та командну роботу для розв’язання практичних завдань.</w:t>
      </w:r>
    </w:p>
    <w:p w:rsidR="00000000" w:rsidDel="00000000" w:rsidP="00000000" w:rsidRDefault="00000000" w:rsidRPr="00000000" w14:paraId="00000477">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Портфоліо</w:t>
      </w:r>
      <w:r w:rsidDel="00000000" w:rsidR="00000000" w:rsidRPr="00000000">
        <w:rPr>
          <w:rFonts w:ascii="Times New Roman" w:cs="Times New Roman" w:eastAsia="Times New Roman" w:hAnsi="Times New Roman"/>
          <w:sz w:val="28"/>
          <w:szCs w:val="28"/>
          <w:rtl w:val="0"/>
        </w:rPr>
        <w:t xml:space="preserve"> використовується як інструмент супроводу навчальної діяльності учнів і учениць, що забезпечує фіксацію цілей, спостережень, результатів виконання завдань, рефлексій і отриманого зворотного зв’язку, а також планування діяльності й узагальнення висновків.</w:t>
      </w:r>
    </w:p>
    <w:p w:rsidR="00000000" w:rsidDel="00000000" w:rsidP="00000000" w:rsidRDefault="00000000" w:rsidRPr="00000000" w14:paraId="00000478">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Застосування зазначених технологій та </w:t>
      </w:r>
      <w:r w:rsidDel="00000000" w:rsidR="00000000" w:rsidRPr="00000000">
        <w:rPr>
          <w:rFonts w:ascii="Times New Roman" w:cs="Times New Roman" w:eastAsia="Times New Roman" w:hAnsi="Times New Roman"/>
          <w:b w:val="1"/>
          <w:bCs w:val="1"/>
          <w:i w:val="1"/>
          <w:iCs w:val="1"/>
          <w:sz w:val="28"/>
          <w:szCs w:val="28"/>
          <w:rtl w:val="0"/>
        </w:rPr>
        <w:t xml:space="preserve">активних й інтерактивних методів навчання</w:t>
      </w:r>
      <w:r w:rsidDel="00000000" w:rsidR="00000000" w:rsidRPr="00000000">
        <w:rPr>
          <w:rFonts w:ascii="Times New Roman" w:cs="Times New Roman" w:eastAsia="Times New Roman" w:hAnsi="Times New Roman"/>
          <w:sz w:val="28"/>
          <w:szCs w:val="28"/>
          <w:rtl w:val="0"/>
        </w:rPr>
        <w:t xml:space="preserve"> забезпечує розвиток життєвих (ключових) і кар’єрних компетентностей, необхідних для усвідомленого професійного самовизначення та адаптації в професійному середовищі: </w:t>
      </w:r>
      <w:r w:rsidDel="00000000" w:rsidR="00000000" w:rsidRPr="00000000">
        <w:rPr>
          <w:rFonts w:ascii="Times New Roman" w:cs="Times New Roman" w:eastAsia="Times New Roman" w:hAnsi="Times New Roman"/>
          <w:i w:val="1"/>
          <w:iCs w:val="1"/>
          <w:sz w:val="28"/>
          <w:szCs w:val="28"/>
          <w:rtl w:val="0"/>
        </w:rPr>
        <w:t xml:space="preserve">самоусвідомлення </w:t>
      </w:r>
      <w:r w:rsidDel="00000000" w:rsidR="00000000" w:rsidRPr="00000000">
        <w:rPr>
          <w:rFonts w:ascii="Times New Roman" w:cs="Times New Roman" w:eastAsia="Times New Roman" w:hAnsi="Times New Roman"/>
          <w:sz w:val="28"/>
          <w:szCs w:val="28"/>
          <w:rtl w:val="0"/>
        </w:rPr>
        <w:t xml:space="preserve">(ведення портфоліо, індивідуальні завдання, самооцінювання, рефлексивні практики); </w:t>
      </w:r>
      <w:r w:rsidDel="00000000" w:rsidR="00000000" w:rsidRPr="00000000">
        <w:rPr>
          <w:rFonts w:ascii="Times New Roman" w:cs="Times New Roman" w:eastAsia="Times New Roman" w:hAnsi="Times New Roman"/>
          <w:i w:val="1"/>
          <w:iCs w:val="1"/>
          <w:sz w:val="28"/>
          <w:szCs w:val="28"/>
          <w:rtl w:val="0"/>
        </w:rPr>
        <w:t xml:space="preserve">емпатія </w:t>
      </w:r>
      <w:r w:rsidDel="00000000" w:rsidR="00000000" w:rsidRPr="00000000">
        <w:rPr>
          <w:rFonts w:ascii="Times New Roman" w:cs="Times New Roman" w:eastAsia="Times New Roman" w:hAnsi="Times New Roman"/>
          <w:sz w:val="28"/>
          <w:szCs w:val="28"/>
          <w:rtl w:val="0"/>
        </w:rPr>
        <w:t xml:space="preserve">(обговорення, надання й отримання зворотного зв’язку, робота в парах і групах, інтерактивні вправи); </w:t>
      </w:r>
      <w:r w:rsidDel="00000000" w:rsidR="00000000" w:rsidRPr="00000000">
        <w:rPr>
          <w:rFonts w:ascii="Times New Roman" w:cs="Times New Roman" w:eastAsia="Times New Roman" w:hAnsi="Times New Roman"/>
          <w:i w:val="1"/>
          <w:iCs w:val="1"/>
          <w:sz w:val="28"/>
          <w:szCs w:val="28"/>
          <w:rtl w:val="0"/>
        </w:rPr>
        <w:t xml:space="preserve">критичне мислення </w:t>
      </w:r>
      <w:r w:rsidDel="00000000" w:rsidR="00000000" w:rsidRPr="00000000">
        <w:rPr>
          <w:rFonts w:ascii="Times New Roman" w:cs="Times New Roman" w:eastAsia="Times New Roman" w:hAnsi="Times New Roman"/>
          <w:sz w:val="28"/>
          <w:szCs w:val="28"/>
          <w:rtl w:val="0"/>
        </w:rPr>
        <w:t xml:space="preserve">(аналіз ситуацій, робота з різними джерелами інформації та кейсами, дискусії, аналітичні обговорення); </w:t>
      </w:r>
      <w:r w:rsidDel="00000000" w:rsidR="00000000" w:rsidRPr="00000000">
        <w:rPr>
          <w:rFonts w:ascii="Times New Roman" w:cs="Times New Roman" w:eastAsia="Times New Roman" w:hAnsi="Times New Roman"/>
          <w:i w:val="1"/>
          <w:iCs w:val="1"/>
          <w:sz w:val="28"/>
          <w:szCs w:val="28"/>
          <w:rtl w:val="0"/>
        </w:rPr>
        <w:t xml:space="preserve">ухвалення рішень</w:t>
      </w:r>
      <w:r w:rsidDel="00000000" w:rsidR="00000000" w:rsidRPr="00000000">
        <w:rPr>
          <w:rFonts w:ascii="Times New Roman" w:cs="Times New Roman" w:eastAsia="Times New Roman" w:hAnsi="Times New Roman"/>
          <w:sz w:val="28"/>
          <w:szCs w:val="28"/>
          <w:rtl w:val="0"/>
        </w:rPr>
        <w:t xml:space="preserve"> (цілепокладання, планування); </w:t>
      </w:r>
      <w:r w:rsidDel="00000000" w:rsidR="00000000" w:rsidRPr="00000000">
        <w:rPr>
          <w:rFonts w:ascii="Times New Roman" w:cs="Times New Roman" w:eastAsia="Times New Roman" w:hAnsi="Times New Roman"/>
          <w:i w:val="1"/>
          <w:iCs w:val="1"/>
          <w:sz w:val="28"/>
          <w:szCs w:val="28"/>
          <w:rtl w:val="0"/>
        </w:rPr>
        <w:t xml:space="preserve">розв’язання проблем</w:t>
      </w:r>
      <w:r w:rsidDel="00000000" w:rsidR="00000000" w:rsidRPr="00000000">
        <w:rPr>
          <w:rFonts w:ascii="Times New Roman" w:cs="Times New Roman" w:eastAsia="Times New Roman" w:hAnsi="Times New Roman"/>
          <w:sz w:val="28"/>
          <w:szCs w:val="28"/>
          <w:rtl w:val="0"/>
        </w:rPr>
        <w:t xml:space="preserve"> (аналіз проблемних ситуацій, робота з кейсами, моделювання професійних ситуацій, проєктна діяльність); </w:t>
      </w:r>
      <w:r w:rsidDel="00000000" w:rsidR="00000000" w:rsidRPr="00000000">
        <w:rPr>
          <w:rFonts w:ascii="Times New Roman" w:cs="Times New Roman" w:eastAsia="Times New Roman" w:hAnsi="Times New Roman"/>
          <w:i w:val="1"/>
          <w:iCs w:val="1"/>
          <w:sz w:val="28"/>
          <w:szCs w:val="28"/>
          <w:rtl w:val="0"/>
        </w:rPr>
        <w:t xml:space="preserve">ефективна комунікація</w:t>
      </w:r>
      <w:r w:rsidDel="00000000" w:rsidR="00000000" w:rsidRPr="00000000">
        <w:rPr>
          <w:rFonts w:ascii="Times New Roman" w:cs="Times New Roman" w:eastAsia="Times New Roman" w:hAnsi="Times New Roman"/>
          <w:sz w:val="28"/>
          <w:szCs w:val="28"/>
          <w:rtl w:val="0"/>
        </w:rPr>
        <w:t xml:space="preserve"> (презентації, публічні виступи, дискусії, опитування); </w:t>
      </w:r>
      <w:r w:rsidDel="00000000" w:rsidR="00000000" w:rsidRPr="00000000">
        <w:rPr>
          <w:rFonts w:ascii="Times New Roman" w:cs="Times New Roman" w:eastAsia="Times New Roman" w:hAnsi="Times New Roman"/>
          <w:i w:val="1"/>
          <w:iCs w:val="1"/>
          <w:sz w:val="28"/>
          <w:szCs w:val="28"/>
          <w:rtl w:val="0"/>
        </w:rPr>
        <w:t xml:space="preserve">навички особистої взаємодії </w:t>
      </w:r>
      <w:r w:rsidDel="00000000" w:rsidR="00000000" w:rsidRPr="00000000">
        <w:rPr>
          <w:rFonts w:ascii="Times New Roman" w:cs="Times New Roman" w:eastAsia="Times New Roman" w:hAnsi="Times New Roman"/>
          <w:sz w:val="28"/>
          <w:szCs w:val="28"/>
          <w:rtl w:val="0"/>
        </w:rPr>
        <w:t xml:space="preserve">(робота в парах і групах, командна робота); </w:t>
      </w:r>
      <w:r w:rsidDel="00000000" w:rsidR="00000000" w:rsidRPr="00000000">
        <w:rPr>
          <w:rFonts w:ascii="Times New Roman" w:cs="Times New Roman" w:eastAsia="Times New Roman" w:hAnsi="Times New Roman"/>
          <w:i w:val="1"/>
          <w:iCs w:val="1"/>
          <w:sz w:val="28"/>
          <w:szCs w:val="28"/>
          <w:rtl w:val="0"/>
        </w:rPr>
        <w:t xml:space="preserve">управління емоціями</w:t>
      </w:r>
      <w:r w:rsidDel="00000000" w:rsidR="00000000" w:rsidRPr="00000000">
        <w:rPr>
          <w:rFonts w:ascii="Times New Roman" w:cs="Times New Roman" w:eastAsia="Times New Roman" w:hAnsi="Times New Roman"/>
          <w:sz w:val="28"/>
          <w:szCs w:val="28"/>
          <w:rtl w:val="0"/>
        </w:rPr>
        <w:t xml:space="preserve"> (рефлексивні практики, обговорення досвіду, аналіз ситуацій); </w:t>
      </w:r>
      <w:r w:rsidDel="00000000" w:rsidR="00000000" w:rsidRPr="00000000">
        <w:rPr>
          <w:rFonts w:ascii="Times New Roman" w:cs="Times New Roman" w:eastAsia="Times New Roman" w:hAnsi="Times New Roman"/>
          <w:i w:val="1"/>
          <w:iCs w:val="1"/>
          <w:sz w:val="28"/>
          <w:szCs w:val="28"/>
          <w:rtl w:val="0"/>
        </w:rPr>
        <w:t xml:space="preserve">стресостійкість</w:t>
      </w:r>
      <w:r w:rsidDel="00000000" w:rsidR="00000000" w:rsidRPr="00000000">
        <w:rPr>
          <w:rFonts w:ascii="Times New Roman" w:cs="Times New Roman" w:eastAsia="Times New Roman" w:hAnsi="Times New Roman"/>
          <w:sz w:val="28"/>
          <w:szCs w:val="28"/>
          <w:rtl w:val="0"/>
        </w:rPr>
        <w:t xml:space="preserve"> (тренування навичок самоорганізації, робота з дедлайнами, виконання завдань у змінних умовах); </w:t>
      </w:r>
      <w:r w:rsidDel="00000000" w:rsidR="00000000" w:rsidRPr="00000000">
        <w:rPr>
          <w:rFonts w:ascii="Times New Roman" w:cs="Times New Roman" w:eastAsia="Times New Roman" w:hAnsi="Times New Roman"/>
          <w:i w:val="1"/>
          <w:iCs w:val="1"/>
          <w:sz w:val="28"/>
          <w:szCs w:val="28"/>
          <w:rtl w:val="0"/>
        </w:rPr>
        <w:t xml:space="preserve">креативне мислення</w:t>
      </w:r>
      <w:r w:rsidDel="00000000" w:rsidR="00000000" w:rsidRPr="00000000">
        <w:rPr>
          <w:rFonts w:ascii="Times New Roman" w:cs="Times New Roman" w:eastAsia="Times New Roman" w:hAnsi="Times New Roman"/>
          <w:sz w:val="28"/>
          <w:szCs w:val="28"/>
          <w:rtl w:val="0"/>
        </w:rPr>
        <w:t xml:space="preserve"> (творчі завдання, мозковий штурм).</w:t>
      </w:r>
    </w:p>
    <w:p w:rsidR="00000000" w:rsidDel="00000000" w:rsidP="00000000" w:rsidRDefault="00000000" w:rsidRPr="00000000" w14:paraId="00000479">
      <w:pPr>
        <w:spacing w:line="24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Запропоновані </w:t>
      </w:r>
      <w:r w:rsidDel="00000000" w:rsidR="00000000" w:rsidRPr="00000000">
        <w:rPr>
          <w:rFonts w:ascii="Times New Roman" w:cs="Times New Roman" w:eastAsia="Times New Roman" w:hAnsi="Times New Roman"/>
          <w:b w:val="1"/>
          <w:bCs w:val="1"/>
          <w:i w:val="1"/>
          <w:iCs w:val="1"/>
          <w:sz w:val="28"/>
          <w:szCs w:val="28"/>
          <w:rtl w:val="0"/>
        </w:rPr>
        <w:t xml:space="preserve">види навчальної діяльності</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спрямовані на поетапне досягнення очікуваних результатів навчання. Зокрема, </w:t>
      </w:r>
      <w:r w:rsidDel="00000000" w:rsidR="00000000" w:rsidRPr="00000000">
        <w:rPr>
          <w:rFonts w:ascii="Times New Roman" w:cs="Times New Roman" w:eastAsia="Times New Roman" w:hAnsi="Times New Roman"/>
          <w:i w:val="1"/>
          <w:iCs w:val="1"/>
          <w:sz w:val="28"/>
          <w:szCs w:val="28"/>
          <w:rtl w:val="0"/>
        </w:rPr>
        <w:t xml:space="preserve">аналітичні та дослідницькі завдання</w:t>
      </w:r>
      <w:r w:rsidDel="00000000" w:rsidR="00000000" w:rsidRPr="00000000">
        <w:rPr>
          <w:rFonts w:ascii="Times New Roman" w:cs="Times New Roman" w:eastAsia="Times New Roman" w:hAnsi="Times New Roman"/>
          <w:sz w:val="28"/>
          <w:szCs w:val="28"/>
          <w:rtl w:val="0"/>
        </w:rPr>
        <w:t xml:space="preserve"> сприяють формуванню вмінь аналізувати професійну інформацію та ринок праці; </w:t>
      </w:r>
      <w:r w:rsidDel="00000000" w:rsidR="00000000" w:rsidRPr="00000000">
        <w:rPr>
          <w:rFonts w:ascii="Times New Roman" w:cs="Times New Roman" w:eastAsia="Times New Roman" w:hAnsi="Times New Roman"/>
          <w:i w:val="1"/>
          <w:iCs w:val="1"/>
          <w:sz w:val="28"/>
          <w:szCs w:val="28"/>
          <w:rtl w:val="0"/>
        </w:rPr>
        <w:t xml:space="preserve">практичні завдання </w:t>
      </w:r>
      <w:r w:rsidDel="00000000" w:rsidR="00000000" w:rsidRPr="00000000">
        <w:rPr>
          <w:rFonts w:ascii="Times New Roman" w:cs="Times New Roman" w:eastAsia="Times New Roman" w:hAnsi="Times New Roman"/>
          <w:sz w:val="28"/>
          <w:szCs w:val="28"/>
          <w:rtl w:val="0"/>
        </w:rPr>
        <w:t xml:space="preserve">забезпечують розвиток умінь застосовувати знання у контексті професійного вибору; </w:t>
      </w:r>
      <w:r w:rsidDel="00000000" w:rsidR="00000000" w:rsidRPr="00000000">
        <w:rPr>
          <w:rFonts w:ascii="Times New Roman" w:cs="Times New Roman" w:eastAsia="Times New Roman" w:hAnsi="Times New Roman"/>
          <w:i w:val="1"/>
          <w:iCs w:val="1"/>
          <w:sz w:val="28"/>
          <w:szCs w:val="28"/>
          <w:rtl w:val="0"/>
        </w:rPr>
        <w:t xml:space="preserve">рефлексивні практики та ведення портфоліо</w:t>
      </w:r>
      <w:r w:rsidDel="00000000" w:rsidR="00000000" w:rsidRPr="00000000">
        <w:rPr>
          <w:rFonts w:ascii="Times New Roman" w:cs="Times New Roman" w:eastAsia="Times New Roman" w:hAnsi="Times New Roman"/>
          <w:sz w:val="28"/>
          <w:szCs w:val="28"/>
          <w:rtl w:val="0"/>
        </w:rPr>
        <w:t xml:space="preserve"> підтримують процес самопізнання і планування освітньо-професійної траєкторії; </w:t>
      </w:r>
      <w:r w:rsidDel="00000000" w:rsidR="00000000" w:rsidRPr="00000000">
        <w:rPr>
          <w:rFonts w:ascii="Times New Roman" w:cs="Times New Roman" w:eastAsia="Times New Roman" w:hAnsi="Times New Roman"/>
          <w:i w:val="1"/>
          <w:iCs w:val="1"/>
          <w:sz w:val="28"/>
          <w:szCs w:val="28"/>
          <w:rtl w:val="0"/>
        </w:rPr>
        <w:t xml:space="preserve">участь у візитах (екскурсіях) та стажуванні </w:t>
      </w:r>
      <w:r w:rsidDel="00000000" w:rsidR="00000000" w:rsidRPr="00000000">
        <w:rPr>
          <w:rFonts w:ascii="Times New Roman" w:cs="Times New Roman" w:eastAsia="Times New Roman" w:hAnsi="Times New Roman"/>
          <w:sz w:val="28"/>
          <w:szCs w:val="28"/>
          <w:rtl w:val="0"/>
        </w:rPr>
        <w:t xml:space="preserve">сприяє усвідомленню вимог до різних професій.</w:t>
      </w:r>
      <w:r w:rsidDel="00000000" w:rsidR="00000000" w:rsidRPr="00000000">
        <w:rPr>
          <w:rtl w:val="0"/>
        </w:rPr>
      </w:r>
    </w:p>
    <w:p w:rsidR="00000000" w:rsidDel="00000000" w:rsidP="00000000" w:rsidRDefault="00000000" w:rsidRPr="00000000" w14:paraId="0000047A">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Ресурсне забезпечення та обладнання. </w:t>
      </w:r>
      <w:r w:rsidDel="00000000" w:rsidR="00000000" w:rsidRPr="00000000">
        <w:rPr>
          <w:rFonts w:ascii="Times New Roman" w:cs="Times New Roman" w:eastAsia="Times New Roman" w:hAnsi="Times New Roman"/>
          <w:sz w:val="28"/>
          <w:szCs w:val="28"/>
          <w:rtl w:val="0"/>
        </w:rPr>
        <w:t xml:space="preserve">Реалізація курсу «Професії» передбачає використання комплексу навчально-методичних, інформаційних та цифрових ресурсів. До основних ресурсів, що забезпечують досягнення очікуваних результатів навчання, належать:</w:t>
      </w:r>
    </w:p>
    <w:p w:rsidR="00000000" w:rsidDel="00000000" w:rsidP="00000000" w:rsidRDefault="00000000" w:rsidRPr="00000000" w14:paraId="0000047B">
      <w:pPr>
        <w:numPr>
          <w:ilvl w:val="0"/>
          <w:numId w:val="2"/>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навчально-методичні ресурси</w:t>
      </w:r>
      <w:r w:rsidDel="00000000" w:rsidR="00000000" w:rsidRPr="00000000">
        <w:rPr>
          <w:rFonts w:ascii="Times New Roman" w:cs="Times New Roman" w:eastAsia="Times New Roman" w:hAnsi="Times New Roman"/>
          <w:sz w:val="28"/>
          <w:szCs w:val="28"/>
          <w:rtl w:val="0"/>
        </w:rPr>
        <w:t xml:space="preserve">: посібник для учнів та учениць, який містить структуровані дидактичні матеріали, систему практичних завдань, інструменти для рефлексії та ведення портфоліо тощо;</w:t>
      </w:r>
    </w:p>
    <w:p w:rsidR="00000000" w:rsidDel="00000000" w:rsidP="00000000" w:rsidRDefault="00000000" w:rsidRPr="00000000" w14:paraId="0000047C">
      <w:pPr>
        <w:numPr>
          <w:ilvl w:val="0"/>
          <w:numId w:val="2"/>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інформаційні ресурси:</w:t>
      </w:r>
      <w:r w:rsidDel="00000000" w:rsidR="00000000" w:rsidRPr="00000000">
        <w:rPr>
          <w:rFonts w:ascii="Times New Roman" w:cs="Times New Roman" w:eastAsia="Times New Roman" w:hAnsi="Times New Roman"/>
          <w:sz w:val="28"/>
          <w:szCs w:val="28"/>
          <w:rtl w:val="0"/>
        </w:rPr>
        <w:t xml:space="preserve"> нормативно-правові акти, що регулюють сферу праці та зайнятості (</w:t>
      </w:r>
      <w:hyperlink r:id="rId11">
        <w:r w:rsidDel="00000000" w:rsidR="00000000" w:rsidRPr="00000000">
          <w:rPr>
            <w:rFonts w:ascii="Times New Roman" w:cs="Times New Roman" w:eastAsia="Times New Roman" w:hAnsi="Times New Roman"/>
            <w:color w:val="1155cc"/>
            <w:sz w:val="28"/>
            <w:szCs w:val="28"/>
            <w:u w:val="single"/>
            <w:rtl w:val="0"/>
          </w:rPr>
          <w:t xml:space="preserve">Кодекс законів про працю України</w:t>
        </w:r>
      </w:hyperlink>
      <w:r w:rsidDel="00000000" w:rsidR="00000000" w:rsidRPr="00000000">
        <w:rPr>
          <w:rFonts w:ascii="Times New Roman" w:cs="Times New Roman" w:eastAsia="Times New Roman" w:hAnsi="Times New Roman"/>
          <w:sz w:val="28"/>
          <w:szCs w:val="28"/>
          <w:rtl w:val="0"/>
        </w:rPr>
        <w:t xml:space="preserve">, </w:t>
      </w:r>
      <w:hyperlink r:id="rId12">
        <w:r w:rsidDel="00000000" w:rsidR="00000000" w:rsidRPr="00000000">
          <w:rPr>
            <w:rFonts w:ascii="Times New Roman" w:cs="Times New Roman" w:eastAsia="Times New Roman" w:hAnsi="Times New Roman"/>
            <w:color w:val="1155cc"/>
            <w:sz w:val="28"/>
            <w:szCs w:val="28"/>
            <w:u w:val="single"/>
            <w:rtl w:val="0"/>
          </w:rPr>
          <w:t xml:space="preserve">Класифікатор професій ДК.003:2010</w:t>
        </w:r>
      </w:hyperlink>
      <w:r w:rsidDel="00000000" w:rsidR="00000000" w:rsidRPr="00000000">
        <w:rPr>
          <w:rFonts w:ascii="Times New Roman" w:cs="Times New Roman" w:eastAsia="Times New Roman" w:hAnsi="Times New Roman"/>
          <w:sz w:val="28"/>
          <w:szCs w:val="28"/>
          <w:rtl w:val="0"/>
        </w:rPr>
        <w:t xml:space="preserve"> та ін.), відкриті джерела інформації про професії та ринок праці, зокрема офіційні сайти державних установ (</w:t>
      </w:r>
      <w:hyperlink r:id="rId13">
        <w:r w:rsidDel="00000000" w:rsidR="00000000" w:rsidRPr="00000000">
          <w:rPr>
            <w:rFonts w:ascii="Times New Roman" w:cs="Times New Roman" w:eastAsia="Times New Roman" w:hAnsi="Times New Roman"/>
            <w:color w:val="1155cc"/>
            <w:sz w:val="28"/>
            <w:szCs w:val="28"/>
            <w:u w:val="single"/>
            <w:rtl w:val="0"/>
          </w:rPr>
          <w:t xml:space="preserve">Офіційний вебпортал</w:t>
        </w:r>
      </w:hyperlink>
      <w:r w:rsidDel="00000000" w:rsidR="00000000" w:rsidRPr="00000000">
        <w:rPr>
          <w:rFonts w:ascii="Times New Roman" w:cs="Times New Roman" w:eastAsia="Times New Roman" w:hAnsi="Times New Roman"/>
          <w:sz w:val="28"/>
          <w:szCs w:val="28"/>
          <w:rtl w:val="0"/>
        </w:rPr>
        <w:t xml:space="preserve"> Державної служби зайнятості України; </w:t>
      </w:r>
      <w:hyperlink r:id="rId14">
        <w:r w:rsidDel="00000000" w:rsidR="00000000" w:rsidRPr="00000000">
          <w:rPr>
            <w:rFonts w:ascii="Times New Roman" w:cs="Times New Roman" w:eastAsia="Times New Roman" w:hAnsi="Times New Roman"/>
            <w:color w:val="1155cc"/>
            <w:sz w:val="28"/>
            <w:szCs w:val="28"/>
            <w:u w:val="single"/>
            <w:rtl w:val="0"/>
          </w:rPr>
          <w:t xml:space="preserve">розділ «Сфера зайнятості»</w:t>
        </w:r>
      </w:hyperlink>
      <w:r w:rsidDel="00000000" w:rsidR="00000000" w:rsidRPr="00000000">
        <w:rPr>
          <w:rFonts w:ascii="Times New Roman" w:cs="Times New Roman" w:eastAsia="Times New Roman" w:hAnsi="Times New Roman"/>
          <w:sz w:val="28"/>
          <w:szCs w:val="28"/>
          <w:rtl w:val="0"/>
        </w:rPr>
        <w:t xml:space="preserve"> Офіційного вебпорталу Міністерства економіки, довкілля та сільського господарства України; </w:t>
      </w:r>
      <w:hyperlink r:id="rId15">
        <w:r w:rsidDel="00000000" w:rsidR="00000000" w:rsidRPr="00000000">
          <w:rPr>
            <w:rFonts w:ascii="Times New Roman" w:cs="Times New Roman" w:eastAsia="Times New Roman" w:hAnsi="Times New Roman"/>
            <w:color w:val="1155cc"/>
            <w:sz w:val="28"/>
            <w:szCs w:val="28"/>
            <w:u w:val="single"/>
            <w:rtl w:val="0"/>
          </w:rPr>
          <w:t xml:space="preserve">розділ «Професійні стандарти»</w:t>
        </w:r>
      </w:hyperlink>
      <w:r w:rsidDel="00000000" w:rsidR="00000000" w:rsidRPr="00000000">
        <w:rPr>
          <w:rFonts w:ascii="Times New Roman" w:cs="Times New Roman" w:eastAsia="Times New Roman" w:hAnsi="Times New Roman"/>
          <w:sz w:val="28"/>
          <w:szCs w:val="28"/>
          <w:rtl w:val="0"/>
        </w:rPr>
        <w:t xml:space="preserve"> Офіційного вебпорталу Національного агентства кваліфікацій), статистичні дані (</w:t>
      </w:r>
      <w:hyperlink r:id="rId16">
        <w:r w:rsidDel="00000000" w:rsidR="00000000" w:rsidRPr="00000000">
          <w:rPr>
            <w:rFonts w:ascii="Times New Roman" w:cs="Times New Roman" w:eastAsia="Times New Roman" w:hAnsi="Times New Roman"/>
            <w:color w:val="1155cc"/>
            <w:sz w:val="28"/>
            <w:szCs w:val="28"/>
            <w:u w:val="single"/>
            <w:rtl w:val="0"/>
          </w:rPr>
          <w:t xml:space="preserve">розділ «Банк даних – Ринок праці»</w:t>
        </w:r>
      </w:hyperlink>
      <w:r w:rsidDel="00000000" w:rsidR="00000000" w:rsidRPr="00000000">
        <w:rPr>
          <w:rFonts w:ascii="Times New Roman" w:cs="Times New Roman" w:eastAsia="Times New Roman" w:hAnsi="Times New Roman"/>
          <w:sz w:val="28"/>
          <w:szCs w:val="28"/>
          <w:rtl w:val="0"/>
        </w:rPr>
        <w:t xml:space="preserve"> Офіційного вебпорталу Державної служби статистики України «Держстат»), платформи з профорієнтації (</w:t>
      </w:r>
      <w:hyperlink r:id="rId17">
        <w:r w:rsidDel="00000000" w:rsidR="00000000" w:rsidRPr="00000000">
          <w:rPr>
            <w:rFonts w:ascii="Times New Roman" w:cs="Times New Roman" w:eastAsia="Times New Roman" w:hAnsi="Times New Roman"/>
            <w:color w:val="1155cc"/>
            <w:sz w:val="28"/>
            <w:szCs w:val="28"/>
            <w:u w:val="single"/>
            <w:rtl w:val="0"/>
          </w:rPr>
          <w:t xml:space="preserve">Платформа з профорієнтації та розвитку кар’єри</w:t>
        </w:r>
      </w:hyperlink>
      <w:r w:rsidDel="00000000" w:rsidR="00000000" w:rsidRPr="00000000">
        <w:rPr>
          <w:rFonts w:ascii="Times New Roman" w:cs="Times New Roman" w:eastAsia="Times New Roman" w:hAnsi="Times New Roman"/>
          <w:sz w:val="28"/>
          <w:szCs w:val="28"/>
          <w:rtl w:val="0"/>
        </w:rPr>
        <w:t xml:space="preserve"> Офіційного Інтернет-порталу Державної служби зайнятості України), матеріали роботодавців;</w:t>
      </w:r>
    </w:p>
    <w:p w:rsidR="00000000" w:rsidDel="00000000" w:rsidP="00000000" w:rsidRDefault="00000000" w:rsidRPr="00000000" w14:paraId="0000047D">
      <w:pPr>
        <w:numPr>
          <w:ilvl w:val="0"/>
          <w:numId w:val="2"/>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цифрові ресурси</w:t>
      </w:r>
      <w:r w:rsidDel="00000000" w:rsidR="00000000" w:rsidRPr="00000000">
        <w:rPr>
          <w:rFonts w:ascii="Times New Roman" w:cs="Times New Roman" w:eastAsia="Times New Roman" w:hAnsi="Times New Roman"/>
          <w:sz w:val="28"/>
          <w:szCs w:val="28"/>
          <w:rtl w:val="0"/>
        </w:rPr>
        <w:t xml:space="preserve">: онлайн-платформи для пошуку інформації про професії та освітні можливості (наприклад: </w:t>
      </w:r>
      <w:hyperlink r:id="rId18">
        <w:r w:rsidDel="00000000" w:rsidR="00000000" w:rsidRPr="00000000">
          <w:rPr>
            <w:rFonts w:ascii="Times New Roman" w:cs="Times New Roman" w:eastAsia="Times New Roman" w:hAnsi="Times New Roman"/>
            <w:color w:val="1155cc"/>
            <w:sz w:val="28"/>
            <w:szCs w:val="28"/>
            <w:u w:val="single"/>
            <w:rtl w:val="0"/>
          </w:rPr>
          <w:t xml:space="preserve">Дія.Освіта: освітні серіали про сучасні професії</w:t>
        </w:r>
      </w:hyperlink>
      <w:r w:rsidDel="00000000" w:rsidR="00000000" w:rsidRPr="00000000">
        <w:rPr>
          <w:rFonts w:ascii="Times New Roman" w:cs="Times New Roman" w:eastAsia="Times New Roman" w:hAnsi="Times New Roman"/>
          <w:sz w:val="28"/>
          <w:szCs w:val="28"/>
          <w:rtl w:val="0"/>
        </w:rPr>
        <w:t xml:space="preserve">), інструменти для створення презентацій, цифрові сервіси для організації спільної роботи та комунікації, ресурси для проведення віртуальних екскурсій, зустрічей із представниками / представницями професій тощо;</w:t>
      </w:r>
    </w:p>
    <w:p w:rsidR="00000000" w:rsidDel="00000000" w:rsidP="00000000" w:rsidRDefault="00000000" w:rsidRPr="00000000" w14:paraId="0000047E">
      <w:pPr>
        <w:numPr>
          <w:ilvl w:val="0"/>
          <w:numId w:val="2"/>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ресурси місцевого середовища</w:t>
      </w:r>
      <w:r w:rsidDel="00000000" w:rsidR="00000000" w:rsidRPr="00000000">
        <w:rPr>
          <w:rFonts w:ascii="Times New Roman" w:cs="Times New Roman" w:eastAsia="Times New Roman" w:hAnsi="Times New Roman"/>
          <w:sz w:val="28"/>
          <w:szCs w:val="28"/>
          <w:rtl w:val="0"/>
        </w:rPr>
        <w:t xml:space="preserve">: підприємства, установи та організації територіальної громади, що можуть бути залучені до проведення візитів (екскурсій), стажування, зустрічей із фахівцями / фахівчинями, а також до участі в ярмарку «Професії».</w:t>
      </w:r>
    </w:p>
    <w:p w:rsidR="00000000" w:rsidDel="00000000" w:rsidP="00000000" w:rsidRDefault="00000000" w:rsidRPr="00000000" w14:paraId="0000047F">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Добір ресурсів здійснюється з урахуванням освітніх потреб учнів і учениць, особливостей організації освітнього процесу та безпекових умов, із забезпеченням доступності, інклюзивності, релевантності та практичної спрямованості навчання. </w:t>
      </w:r>
    </w:p>
    <w:p w:rsidR="00000000" w:rsidDel="00000000" w:rsidP="00000000" w:rsidRDefault="00000000" w:rsidRPr="00000000" w14:paraId="00000480">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Обладнання для реалізації курсу «Професії» охоплює засоби фізичного та цифрового освітнього простору, зокрема мультимедійне обладнання (комп’ютер / ноутбук, проєктор або інтерактивну панель), доступ до мережі Інтернет, а також інструменти для індивідуальної та групової роботи й представлення результатів навчальної діяльності. Добір обладнання здійснюється з урахуванням освітніх потреб учнів і учениць, можливостей закладу освіти, безпекових умов і форми організації освітнього процесу (очна, дистанційна).</w:t>
      </w:r>
    </w:p>
    <w:p w:rsidR="00000000" w:rsidDel="00000000" w:rsidP="00000000" w:rsidRDefault="00000000" w:rsidRPr="00000000" w14:paraId="00000481">
      <w:pPr>
        <w:spacing w:line="240" w:lineRule="auto"/>
        <w:ind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Фізичний освітній простір має бути мобільним і гнучким, що забезпечує можливість його швидкої трансформації відповідно до різних форматів навчальної взаємодії (робота в колі, у малих групах, парах, індивідуально), сприяє активній участі учнів і учениць та підтримує реалізацію діяльнісного підходу.</w:t>
      </w:r>
      <w:r w:rsidDel="00000000" w:rsidR="00000000" w:rsidRPr="00000000">
        <w:rPr>
          <w:rtl w:val="0"/>
        </w:rPr>
      </w:r>
    </w:p>
    <w:p w:rsidR="00000000" w:rsidDel="00000000" w:rsidP="00000000" w:rsidRDefault="00000000" w:rsidRPr="00000000" w14:paraId="00000482">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Оцінювання результатів навчання. </w:t>
      </w:r>
      <w:r w:rsidDel="00000000" w:rsidR="00000000" w:rsidRPr="00000000">
        <w:rPr>
          <w:rFonts w:ascii="Times New Roman" w:cs="Times New Roman" w:eastAsia="Times New Roman" w:hAnsi="Times New Roman"/>
          <w:sz w:val="28"/>
          <w:szCs w:val="28"/>
          <w:rtl w:val="0"/>
        </w:rPr>
        <w:t xml:space="preserve">Оцінювання результатів навчання у межах курсу «Професії» ґрунтується на компетентнісному підході і здійснюється у процесі навчання (поточне) та на його окремих етапах (підсумкове). До оцінювання сформованості наскрізних умінь може долучатися практичний психолог закладу освіти.</w:t>
      </w:r>
    </w:p>
    <w:p w:rsidR="00000000" w:rsidDel="00000000" w:rsidP="00000000" w:rsidRDefault="00000000" w:rsidRPr="00000000" w14:paraId="00000483">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Оцінювання результатів навчання реалізує низку </w:t>
      </w:r>
      <w:r w:rsidDel="00000000" w:rsidR="00000000" w:rsidRPr="00000000">
        <w:rPr>
          <w:rFonts w:ascii="Times New Roman" w:cs="Times New Roman" w:eastAsia="Times New Roman" w:hAnsi="Times New Roman"/>
          <w:b w:val="1"/>
          <w:bCs w:val="1"/>
          <w:sz w:val="28"/>
          <w:szCs w:val="28"/>
          <w:rtl w:val="0"/>
        </w:rPr>
        <w:t xml:space="preserve">функцій</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84">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діагностувальна функція</w:t>
      </w:r>
      <w:r w:rsidDel="00000000" w:rsidR="00000000" w:rsidRPr="00000000">
        <w:rPr>
          <w:rFonts w:ascii="Times New Roman" w:cs="Times New Roman" w:eastAsia="Times New Roman" w:hAnsi="Times New Roman"/>
          <w:sz w:val="28"/>
          <w:szCs w:val="28"/>
          <w:rtl w:val="0"/>
        </w:rPr>
        <w:t xml:space="preserve"> забезпечує виявлення рівня сформованості знань, умінь і уявлень учнів і учениць, зокрема на початку вивчення окремих розділів / тем, і може реалізовуватися через самооцінювання, обговорення або виконання вступних завдань;</w:t>
      </w:r>
    </w:p>
    <w:p w:rsidR="00000000" w:rsidDel="00000000" w:rsidP="00000000" w:rsidRDefault="00000000" w:rsidRPr="00000000" w14:paraId="00000485">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формувальна функція</w:t>
      </w:r>
      <w:r w:rsidDel="00000000" w:rsidR="00000000" w:rsidRPr="00000000">
        <w:rPr>
          <w:rFonts w:ascii="Times New Roman" w:cs="Times New Roman" w:eastAsia="Times New Roman" w:hAnsi="Times New Roman"/>
          <w:sz w:val="28"/>
          <w:szCs w:val="28"/>
          <w:rtl w:val="0"/>
        </w:rPr>
        <w:t xml:space="preserve"> спрямована на відстеження динаміки навчального поступу та передбачає систематичне надання зворотного зв’язку, організацію самооцінювання і взаємооцінювання, а також аналіз результатів навчальної діяльності із використанням портфоліо, спостереження, обговорення та проміжних продуктів діяльності;</w:t>
      </w:r>
    </w:p>
    <w:p w:rsidR="00000000" w:rsidDel="00000000" w:rsidP="00000000" w:rsidRDefault="00000000" w:rsidRPr="00000000" w14:paraId="00000486">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коригувальна та орієнтувальна функції </w:t>
      </w:r>
      <w:r w:rsidDel="00000000" w:rsidR="00000000" w:rsidRPr="00000000">
        <w:rPr>
          <w:rFonts w:ascii="Times New Roman" w:cs="Times New Roman" w:eastAsia="Times New Roman" w:hAnsi="Times New Roman"/>
          <w:sz w:val="28"/>
          <w:szCs w:val="28"/>
          <w:rtl w:val="0"/>
        </w:rPr>
        <w:t xml:space="preserve">забезпечують можливість адаптації освітнього процесу відповідно до освітніх потреб учнів і учениць та відстеження динаміки формування результатів навчання;</w:t>
      </w:r>
    </w:p>
    <w:p w:rsidR="00000000" w:rsidDel="00000000" w:rsidP="00000000" w:rsidRDefault="00000000" w:rsidRPr="00000000" w14:paraId="00000487">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мотиваційно-стимулювальна, розвивальна та виховна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функції</w:t>
      </w:r>
      <w:r w:rsidDel="00000000" w:rsidR="00000000" w:rsidRPr="00000000">
        <w:rPr>
          <w:rFonts w:ascii="Times New Roman" w:cs="Times New Roman" w:eastAsia="Times New Roman" w:hAnsi="Times New Roman"/>
          <w:sz w:val="28"/>
          <w:szCs w:val="28"/>
          <w:rtl w:val="0"/>
        </w:rPr>
        <w:t xml:space="preserve"> сприяють формуванню внутрішньої мотивації до навчання, розвитку рефлексії, відповідальності та готовності до самовдосконалення;</w:t>
      </w:r>
    </w:p>
    <w:p w:rsidR="00000000" w:rsidDel="00000000" w:rsidP="00000000" w:rsidRDefault="00000000" w:rsidRPr="00000000" w14:paraId="00000488">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прогностична функція </w:t>
      </w:r>
      <w:r w:rsidDel="00000000" w:rsidR="00000000" w:rsidRPr="00000000">
        <w:rPr>
          <w:rFonts w:ascii="Times New Roman" w:cs="Times New Roman" w:eastAsia="Times New Roman" w:hAnsi="Times New Roman"/>
          <w:sz w:val="28"/>
          <w:szCs w:val="28"/>
          <w:rtl w:val="0"/>
        </w:rPr>
        <w:t xml:space="preserve">пов’язана з визначенням подальших освітніх цілей і плануванням індивідуальної освітньо-професійної траєкторії;</w:t>
      </w:r>
    </w:p>
    <w:p w:rsidR="00000000" w:rsidDel="00000000" w:rsidP="00000000" w:rsidRDefault="00000000" w:rsidRPr="00000000" w14:paraId="00000489">
      <w:pPr>
        <w:numPr>
          <w:ilvl w:val="0"/>
          <w:numId w:val="5"/>
        </w:numPr>
        <w:spacing w:line="240" w:lineRule="auto"/>
        <w:ind w:left="0" w:firstLine="4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констатувальна функція</w:t>
      </w:r>
      <w:r w:rsidDel="00000000" w:rsidR="00000000" w:rsidRPr="00000000">
        <w:rPr>
          <w:rFonts w:ascii="Times New Roman" w:cs="Times New Roman" w:eastAsia="Times New Roman" w:hAnsi="Times New Roman"/>
          <w:sz w:val="28"/>
          <w:szCs w:val="28"/>
          <w:rtl w:val="0"/>
        </w:rPr>
        <w:t xml:space="preserve"> забезпечує встановлення рівня досягнення результатів навчання та узагальнення отриманого досвіду, зокрема через аналіз портфоліо, презентацію результатів діяльності, написання есе тощо.</w:t>
      </w:r>
    </w:p>
    <w:p w:rsidR="00000000" w:rsidDel="00000000" w:rsidP="00000000" w:rsidRDefault="00000000" w:rsidRPr="00000000" w14:paraId="0000048A">
      <w:pPr>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курсу пріоритетним є </w:t>
      </w:r>
      <w:r w:rsidDel="00000000" w:rsidR="00000000" w:rsidRPr="00000000">
        <w:rPr>
          <w:rFonts w:ascii="Times New Roman" w:cs="Times New Roman" w:eastAsia="Times New Roman" w:hAnsi="Times New Roman"/>
          <w:b w:val="1"/>
          <w:bCs w:val="1"/>
          <w:i w:val="1"/>
          <w:iCs w:val="1"/>
          <w:sz w:val="28"/>
          <w:szCs w:val="28"/>
          <w:rtl w:val="0"/>
        </w:rPr>
        <w:t xml:space="preserve">формувальне оцінювання</w:t>
      </w:r>
      <w:r w:rsidDel="00000000" w:rsidR="00000000" w:rsidRPr="00000000">
        <w:rPr>
          <w:rFonts w:ascii="Times New Roman" w:cs="Times New Roman" w:eastAsia="Times New Roman" w:hAnsi="Times New Roman"/>
          <w:sz w:val="28"/>
          <w:szCs w:val="28"/>
          <w:rtl w:val="0"/>
        </w:rPr>
        <w:t xml:space="preserve">, яке передбачає систематичний зворотний зв’язок, залучення учнів і учениць до самооцінювання та взаємооцінювання. У процесі навчання воно реалізується через ведення портфоліо та виконання рефлексивних завдань, а також інтегрується в парні, групові та колективні види діяльності з відстеженням та осмисленням індивідуального прогресу учнів і учениць.</w:t>
      </w:r>
    </w:p>
    <w:p w:rsidR="00000000" w:rsidDel="00000000" w:rsidP="00000000" w:rsidRDefault="00000000" w:rsidRPr="00000000" w14:paraId="0000048B">
      <w:pPr>
        <w:spacing w:line="24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Метою </w:t>
      </w:r>
      <w:r w:rsidDel="00000000" w:rsidR="00000000" w:rsidRPr="00000000">
        <w:rPr>
          <w:rFonts w:ascii="Times New Roman" w:cs="Times New Roman" w:eastAsia="Times New Roman" w:hAnsi="Times New Roman"/>
          <w:b w:val="1"/>
          <w:bCs w:val="1"/>
          <w:i w:val="1"/>
          <w:iCs w:val="1"/>
          <w:sz w:val="28"/>
          <w:szCs w:val="28"/>
          <w:rtl w:val="0"/>
        </w:rPr>
        <w:t xml:space="preserve">підсумкового оцінювання</w:t>
      </w:r>
      <w:r w:rsidDel="00000000" w:rsidR="00000000" w:rsidRPr="00000000">
        <w:rPr>
          <w:rFonts w:ascii="Times New Roman" w:cs="Times New Roman" w:eastAsia="Times New Roman" w:hAnsi="Times New Roman"/>
          <w:sz w:val="28"/>
          <w:szCs w:val="28"/>
          <w:rtl w:val="0"/>
        </w:rPr>
        <w:t xml:space="preserve"> є співвіднесення фактичних результатів навчання, досягнутих учнями і ученицями, із очікуваними результатами навчання, визначеними модельною навчальною програмою за відповідний період навчання. Під час підсумкового оцінювання враховуються результати різних видів навчальної діяльності учнів і учениць, передбачених програмою курсу. Семестрове оцінювання здійснюється за групами результатів навчання соціальної і здоров’язбережувальної освітньої галузі.</w:t>
      </w:r>
    </w:p>
    <w:p w:rsidR="00000000" w:rsidDel="00000000" w:rsidP="00000000" w:rsidRDefault="00000000" w:rsidRPr="00000000" w14:paraId="0000048C">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Оцінювання здійснюється з дотриманням принципів академічної доброчесності, зокрема самостійності виконання завдань, коректного використання інформаційних джерел і відповідальності за результати власної навчальної діяльності.</w:t>
      </w:r>
    </w:p>
    <w:p w:rsidR="00000000" w:rsidDel="00000000" w:rsidP="00000000" w:rsidRDefault="00000000" w:rsidRPr="00000000" w14:paraId="0000048D">
      <w:pPr>
        <w:widowControl w:val="0"/>
        <w:spacing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Заклади загальної середньої освіти за рішенням педагогічної ради визначають форми, методи, інструменти та процедури оцінювання.</w:t>
      </w:r>
    </w:p>
    <w:p w:rsidR="00000000" w:rsidDel="00000000" w:rsidP="00000000" w:rsidRDefault="00000000" w:rsidRPr="00000000" w14:paraId="0000048E">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ВИКОРИСТАНИХ ТА РЕКОМЕНДОВАНИХ ДЖЕРЕЛ</w:t>
      </w:r>
    </w:p>
    <w:p w:rsidR="00000000" w:rsidDel="00000000" w:rsidP="00000000" w:rsidRDefault="00000000" w:rsidRPr="00000000" w14:paraId="0000048F">
      <w:pPr>
        <w:spacing w:after="0" w:line="240" w:lineRule="auto"/>
        <w:ind w:right="574"/>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490">
      <w:pPr>
        <w:widowControl w:val="0"/>
        <w:spacing w:after="0" w:line="240" w:lineRule="auto"/>
        <w:ind w:right="-40"/>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Нормативно-правові документи</w:t>
      </w:r>
    </w:p>
    <w:p w:rsidR="00000000" w:rsidDel="00000000" w:rsidP="00000000" w:rsidRDefault="00000000" w:rsidRPr="00000000" w14:paraId="00000491">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освіту : Закон України від 05.09.2017 № 2145-VIII : станом на 1 січ. 2026 р. URL: </w:t>
      </w:r>
      <w:hyperlink r:id="rId19">
        <w:r w:rsidDel="00000000" w:rsidR="00000000" w:rsidRPr="00000000">
          <w:rPr>
            <w:rFonts w:ascii="Times New Roman" w:cs="Times New Roman" w:eastAsia="Times New Roman" w:hAnsi="Times New Roman"/>
            <w:sz w:val="28"/>
            <w:szCs w:val="28"/>
            <w:rtl w:val="0"/>
          </w:rPr>
          <w:t xml:space="preserve">https://zakon.rada.gov.ua/laws/show/2145-19#Text</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2">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повну загальну середню освіту : Закон України від 16.01.2020 № 463-IX</w:t>
      </w:r>
      <w:r w:rsidDel="00000000" w:rsidR="00000000" w:rsidRPr="00000000">
        <w:rPr>
          <w:rFonts w:ascii="Times New Roman" w:cs="Times New Roman" w:eastAsia="Times New Roman" w:hAnsi="Times New Roman"/>
          <w:color w:val="ffffff"/>
          <w:sz w:val="28"/>
          <w:szCs w:val="28"/>
          <w:rtl w:val="0"/>
        </w:rPr>
        <w:t xml:space="preserve">.</w:t>
      </w:r>
      <w:r w:rsidDel="00000000" w:rsidR="00000000" w:rsidRPr="00000000">
        <w:rPr>
          <w:rFonts w:ascii="Times New Roman" w:cs="Times New Roman" w:eastAsia="Times New Roman" w:hAnsi="Times New Roman"/>
          <w:sz w:val="28"/>
          <w:szCs w:val="28"/>
          <w:rtl w:val="0"/>
        </w:rPr>
        <w:t xml:space="preserve">: станом на 17 січ. 2026 р. URL: </w:t>
      </w:r>
      <w:hyperlink r:id="rId20">
        <w:r w:rsidDel="00000000" w:rsidR="00000000" w:rsidRPr="00000000">
          <w:rPr>
            <w:rFonts w:ascii="Times New Roman" w:cs="Times New Roman" w:eastAsia="Times New Roman" w:hAnsi="Times New Roman"/>
            <w:sz w:val="28"/>
            <w:szCs w:val="28"/>
            <w:rtl w:val="0"/>
          </w:rPr>
          <w:t xml:space="preserve">https://zakon.rada.gov.ua/laws/show/463-20#Text</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3">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деякі питання державних стандартів повної загальної середньої освіти : Постанова Кабінету Міністрів України від 30.09.2020 № 898 : станом на 2 верес. 2022 р. URL: </w:t>
      </w:r>
      <w:hyperlink r:id="rId21">
        <w:r w:rsidDel="00000000" w:rsidR="00000000" w:rsidRPr="00000000">
          <w:rPr>
            <w:rFonts w:ascii="Times New Roman" w:cs="Times New Roman" w:eastAsia="Times New Roman" w:hAnsi="Times New Roman"/>
            <w:sz w:val="28"/>
            <w:szCs w:val="28"/>
            <w:rtl w:val="0"/>
          </w:rPr>
          <w:t xml:space="preserve">https://zakon.rada.gov.ua/laws/show/898-2020-%D0%BF#Text</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4">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затвердження типової освітньої програми для 5–9 класів закладів загальної середньої освіти : Наказ Міністерства освіти і науки України від 19.02.2021 : станом на 9 серп. 2024 р. № 235. URL: </w:t>
      </w:r>
      <w:hyperlink r:id="rId22">
        <w:r w:rsidDel="00000000" w:rsidR="00000000" w:rsidRPr="00000000">
          <w:rPr>
            <w:rFonts w:ascii="Times New Roman" w:cs="Times New Roman" w:eastAsia="Times New Roman" w:hAnsi="Times New Roman"/>
            <w:sz w:val="28"/>
            <w:szCs w:val="28"/>
            <w:rtl w:val="0"/>
          </w:rPr>
          <w:t xml:space="preserve">https://mon.gov.ua/static-objects/mon/sites/1/zagalna%20serednya/programy-5-9-klas/2024/09.08.2024/typova-osvitnya-prohrama-dlya-5-9-klasiv-zzso-1120-vid-09082024.pdf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5">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затвердження професійного стандарту «Вчитель закладу загальної середньої освіти» : Наказ Міністерства освіти і науки України від 29  серп. 2024 р. № 1225. URL: </w:t>
      </w:r>
      <w:hyperlink r:id="rId23">
        <w:r w:rsidDel="00000000" w:rsidR="00000000" w:rsidRPr="00000000">
          <w:rPr>
            <w:rFonts w:ascii="Times New Roman" w:cs="Times New Roman" w:eastAsia="Times New Roman" w:hAnsi="Times New Roman"/>
            <w:sz w:val="28"/>
            <w:szCs w:val="28"/>
            <w:rtl w:val="0"/>
          </w:rPr>
          <w:t xml:space="preserve">https://mon.gov.ua/npa/pro-zatverdzhennia-profesiinoho-standartu-vchytel-zakladu-zahalnoi-serednoi-osvity</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6">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затвердження Концептуальних засад реформування профільної середньої освіти (академічні ліцеї) : Наказ Міністерства освіти і науки України від 10 серп. 2024 р. № 1451. URL: </w:t>
      </w:r>
      <w:hyperlink r:id="rId24">
        <w:r w:rsidDel="00000000" w:rsidR="00000000" w:rsidRPr="00000000">
          <w:rPr>
            <w:rFonts w:ascii="Times New Roman" w:cs="Times New Roman" w:eastAsia="Times New Roman" w:hAnsi="Times New Roman"/>
            <w:sz w:val="28"/>
            <w:szCs w:val="28"/>
            <w:rtl w:val="0"/>
          </w:rPr>
          <w:t xml:space="preserve">https://zakon.rada.gov.ua/rada/show/v1451729-24#Text</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7">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затвердження концептуальних засад освітніх галузей та Дорожньої карти реалізації концептуальних засад освітніх галузей на 2025–2030 роки : Наказ Міністерства освіти і науки України від 20 серп. 2025 р. № 1163 URL: </w:t>
      </w:r>
      <w:hyperlink r:id="rId25">
        <w:r w:rsidDel="00000000" w:rsidR="00000000" w:rsidRPr="00000000">
          <w:rPr>
            <w:rFonts w:ascii="Times New Roman" w:cs="Times New Roman" w:eastAsia="Times New Roman" w:hAnsi="Times New Roman"/>
            <w:sz w:val="28"/>
            <w:szCs w:val="28"/>
            <w:rtl w:val="0"/>
          </w:rPr>
          <w:t xml:space="preserve">https://mon.gov.ua/npa/pro-zatverdzhennia-kontseptualnykh-zasad-osvitnikh-haluzei-ta-dorozhnoi-karty-realizatsii-kontseptualnykh-zasad-osvitnikh-haluzei-na-2025-2030-roky</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8">
      <w:pPr>
        <w:numPr>
          <w:ilvl w:val="0"/>
          <w:numId w:val="8"/>
        </w:numPr>
        <w:spacing w:line="240" w:lineRule="auto"/>
        <w:ind w:left="425" w:right="-40" w:hanging="360"/>
        <w:jc w:val="both"/>
        <w:rPr>
          <w:sz w:val="28"/>
          <w:szCs w:val="28"/>
        </w:rPr>
      </w:pPr>
      <w:r w:rsidDel="00000000" w:rsidR="00000000" w:rsidRPr="00000000">
        <w:rPr>
          <w:rFonts w:ascii="Times New Roman" w:cs="Times New Roman" w:eastAsia="Times New Roman" w:hAnsi="Times New Roman"/>
          <w:sz w:val="28"/>
          <w:szCs w:val="28"/>
          <w:rtl w:val="0"/>
        </w:rPr>
        <w:t xml:space="preserve">Про затвердження Концепції професійної орієнтації та кар’єрного консультування у системі освіти України на 2025–2030 роки та Плану заходів з реалізації Концепції професійної орієнтації та кар’єрного консультування у системі освіти України на 2025–2030 роки : Наказ Міністерства освіти і науки України від 24 листоп. 2025 № 1541. URL: </w:t>
      </w:r>
      <w:hyperlink r:id="rId26">
        <w:r w:rsidDel="00000000" w:rsidR="00000000" w:rsidRPr="00000000">
          <w:rPr>
            <w:rFonts w:ascii="Times New Roman" w:cs="Times New Roman" w:eastAsia="Times New Roman" w:hAnsi="Times New Roman"/>
            <w:sz w:val="28"/>
            <w:szCs w:val="28"/>
            <w:rtl w:val="0"/>
          </w:rPr>
          <w:t xml:space="preserve">https://mon.gov.ua/npa/pro-zatverdzhennia-kontseptsii-profesiinoi-oriientatsii-ta-kariernoho-konsultuvannia-u-systemi-osvity-ukrainy-na-2025-2030-roky-ta-planu-zakhodiv-z-realizatsii-kontseptsii-profesiinoi-oriient</w:t>
        </w:r>
      </w:hyperlink>
      <w:r w:rsidDel="00000000" w:rsidR="00000000" w:rsidRPr="00000000">
        <w:rPr>
          <w:rFonts w:ascii="Times New Roman" w:cs="Times New Roman" w:eastAsia="Times New Roman" w:hAnsi="Times New Roman"/>
          <w:sz w:val="28"/>
          <w:szCs w:val="28"/>
          <w:rtl w:val="0"/>
        </w:rPr>
        <w:t xml:space="preserve"> (дата звернення: 31.03.2026). </w:t>
      </w:r>
      <w:r w:rsidDel="00000000" w:rsidR="00000000" w:rsidRPr="00000000">
        <w:rPr>
          <w:rtl w:val="0"/>
        </w:rPr>
      </w:r>
    </w:p>
    <w:p w:rsidR="00000000" w:rsidDel="00000000" w:rsidP="00000000" w:rsidRDefault="00000000" w:rsidRPr="00000000" w14:paraId="00000499">
      <w:pPr>
        <w:spacing w:after="0" w:line="240" w:lineRule="auto"/>
        <w:ind w:right="-40"/>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Основна література</w:t>
      </w:r>
    </w:p>
    <w:p w:rsidR="00000000" w:rsidDel="00000000" w:rsidP="00000000" w:rsidRDefault="00000000" w:rsidRPr="00000000" w14:paraId="0000049A">
      <w:pPr>
        <w:numPr>
          <w:ilvl w:val="0"/>
          <w:numId w:val="7"/>
        </w:numPr>
        <w:spacing w:line="240" w:lineRule="auto"/>
        <w:ind w:left="425" w:hanging="360"/>
        <w:jc w:val="both"/>
        <w:rPr/>
      </w:pPr>
      <w:r w:rsidDel="00000000" w:rsidR="00000000" w:rsidRPr="00000000">
        <w:rPr>
          <w:rFonts w:ascii="Times New Roman" w:cs="Times New Roman" w:eastAsia="Times New Roman" w:hAnsi="Times New Roman"/>
          <w:sz w:val="28"/>
          <w:szCs w:val="28"/>
          <w:rtl w:val="0"/>
        </w:rPr>
        <w:t xml:space="preserve">Азюковський О., Павличенко А., Трегуб М., Пащенко О., Медведовська Т. Загальні питання професійної орієнтації молоді. </w:t>
      </w:r>
      <w:r w:rsidDel="00000000" w:rsidR="00000000" w:rsidRPr="00000000">
        <w:rPr>
          <w:rFonts w:ascii="Times New Roman" w:cs="Times New Roman" w:eastAsia="Times New Roman" w:hAnsi="Times New Roman"/>
          <w:i w:val="1"/>
          <w:iCs w:val="1"/>
          <w:sz w:val="28"/>
          <w:szCs w:val="28"/>
          <w:rtl w:val="0"/>
        </w:rPr>
        <w:t xml:space="preserve">Grail of Science</w:t>
      </w:r>
      <w:r w:rsidDel="00000000" w:rsidR="00000000" w:rsidRPr="00000000">
        <w:rPr>
          <w:rFonts w:ascii="Times New Roman" w:cs="Times New Roman" w:eastAsia="Times New Roman" w:hAnsi="Times New Roman"/>
          <w:sz w:val="28"/>
          <w:szCs w:val="28"/>
          <w:rtl w:val="0"/>
        </w:rPr>
        <w:t xml:space="preserve">. 2023. Т. 28. С. 348–356. DOI: </w:t>
      </w:r>
      <w:hyperlink r:id="rId27">
        <w:r w:rsidDel="00000000" w:rsidR="00000000" w:rsidRPr="00000000">
          <w:rPr>
            <w:rFonts w:ascii="Times New Roman" w:cs="Times New Roman" w:eastAsia="Times New Roman" w:hAnsi="Times New Roman"/>
            <w:sz w:val="28"/>
            <w:szCs w:val="28"/>
            <w:rtl w:val="0"/>
          </w:rPr>
          <w:t xml:space="preserve">https://archive.journal-grail.science/index.php/2710-3056/article/view/1384</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B">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Закатнов Д. Інформатизація професійної орієнтації та консультування з професійної кар’єри учнівської молоді: вітчизняні та зарубіжні практики. </w:t>
      </w:r>
      <w:r w:rsidDel="00000000" w:rsidR="00000000" w:rsidRPr="00000000">
        <w:rPr>
          <w:rFonts w:ascii="Times New Roman" w:cs="Times New Roman" w:eastAsia="Times New Roman" w:hAnsi="Times New Roman"/>
          <w:i w:val="1"/>
          <w:iCs w:val="1"/>
          <w:sz w:val="28"/>
          <w:szCs w:val="28"/>
          <w:rtl w:val="0"/>
        </w:rPr>
        <w:t xml:space="preserve">Профільна середня освіта: виклики і шляхи реалізації : збірник матеріалів.</w:t>
      </w:r>
      <w:r w:rsidDel="00000000" w:rsidR="00000000" w:rsidRPr="00000000">
        <w:rPr>
          <w:rFonts w:ascii="Times New Roman" w:cs="Times New Roman" w:eastAsia="Times New Roman" w:hAnsi="Times New Roman"/>
          <w:sz w:val="28"/>
          <w:szCs w:val="28"/>
          <w:rtl w:val="0"/>
        </w:rPr>
        <w:t xml:space="preserve"> 2024. С. 163–168. URL: </w:t>
      </w:r>
      <w:hyperlink r:id="rId28">
        <w:r w:rsidDel="00000000" w:rsidR="00000000" w:rsidRPr="00000000">
          <w:rPr>
            <w:rFonts w:ascii="Times New Roman" w:cs="Times New Roman" w:eastAsia="Times New Roman" w:hAnsi="Times New Roman"/>
            <w:sz w:val="28"/>
            <w:szCs w:val="28"/>
            <w:rtl w:val="0"/>
          </w:rPr>
          <w:t xml:space="preserve">https://lib.iitta.gov.ua/id/eprint/740089/1/Zakatnov.pdf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C">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Індекс майбутнього: професійні очікування та розвиток підлітків в Україні. </w:t>
      </w:r>
      <w:r w:rsidDel="00000000" w:rsidR="00000000" w:rsidRPr="00000000">
        <w:rPr>
          <w:rFonts w:ascii="Times New Roman" w:cs="Times New Roman" w:eastAsia="Times New Roman" w:hAnsi="Times New Roman"/>
          <w:i w:val="1"/>
          <w:iCs w:val="1"/>
          <w:sz w:val="28"/>
          <w:szCs w:val="28"/>
          <w:rtl w:val="0"/>
        </w:rPr>
        <w:t xml:space="preserve">Фундація Олени Зеленської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вебсайт. URL: </w:t>
      </w:r>
      <w:hyperlink r:id="rId29">
        <w:r w:rsidDel="00000000" w:rsidR="00000000" w:rsidRPr="00000000">
          <w:rPr>
            <w:rFonts w:ascii="Times New Roman" w:cs="Times New Roman" w:eastAsia="Times New Roman" w:hAnsi="Times New Roman"/>
            <w:sz w:val="28"/>
            <w:szCs w:val="28"/>
            <w:rtl w:val="0"/>
          </w:rPr>
          <w:t xml:space="preserve">https://zelenskafoundation.org/uk/future-index</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D">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Методичні рекомендації щодо підвищення кваліфікації педагогічних працівників, які здійснюють профорієнтаційну роботу у закладах загальної середньої освіти, в тому числі з учнями з ООП / Розробник Ю. Косенчук. Київ : УІРО, 2022. 14 с. URL: </w:t>
      </w:r>
      <w:hyperlink r:id="rId30">
        <w:r w:rsidDel="00000000" w:rsidR="00000000" w:rsidRPr="00000000">
          <w:rPr>
            <w:rFonts w:ascii="Times New Roman" w:cs="Times New Roman" w:eastAsia="Times New Roman" w:hAnsi="Times New Roman"/>
            <w:sz w:val="28"/>
            <w:szCs w:val="28"/>
            <w:rtl w:val="0"/>
          </w:rPr>
          <w:t xml:space="preserve">https://uied.org.ua/wp-content/uploads/2022/11/kopyya_mr_proforiyentaczijna_robota_5_5.pdf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E">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Нова українська школа : концептуальні засади реформування загальної середньої освіти. Міністерство освіти і науки України,  2016. URL: </w:t>
      </w:r>
      <w:hyperlink r:id="rId31">
        <w:r w:rsidDel="00000000" w:rsidR="00000000" w:rsidRPr="00000000">
          <w:rPr>
            <w:rFonts w:ascii="Times New Roman" w:cs="Times New Roman" w:eastAsia="Times New Roman" w:hAnsi="Times New Roman"/>
            <w:sz w:val="28"/>
            <w:szCs w:val="28"/>
            <w:rtl w:val="0"/>
          </w:rPr>
          <w:t xml:space="preserve">https://mon.gov.ua/static-objects/mon/sites/1/zagalna%20serednya/nova-ukrainska-shkola-compressed.pdf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9F">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Професійна орієнтація у Новій українській школі. 2020. 36 с. URL: </w:t>
      </w:r>
      <w:hyperlink r:id="rId32">
        <w:r w:rsidDel="00000000" w:rsidR="00000000" w:rsidRPr="00000000">
          <w:rPr>
            <w:rFonts w:ascii="Times New Roman" w:cs="Times New Roman" w:eastAsia="Times New Roman" w:hAnsi="Times New Roman"/>
            <w:sz w:val="28"/>
            <w:szCs w:val="28"/>
            <w:rtl w:val="0"/>
          </w:rPr>
          <w:t xml:space="preserve">https://uied.org.ua/wp-content/uploads/2020/12/konczepcziya-profori%D1%94ntaczii%CC%88-dlya-gromadskogo-obgovorennya-16_12_20-.pdf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0">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Професії: професійна орієнтація у громадах, закладах освіти та на підприємствах : посіб. для учнів та учениць 8–9 класів ЗЗСО / А. Баяту, К. Борер, В. Вайдінгер, Н. Балабуст ; за ред. Н. Ветлі ; заг. ред. укр. версії Н. Протасової, В. Полторак, Ю. Молчанової, Я. Мозгової. Київ : Швейцарсько-український проєкт DECIDE – «Децентралізація для розвитку демократичної освіти», 2026. 198 с.</w:t>
      </w:r>
      <w:r w:rsidDel="00000000" w:rsidR="00000000" w:rsidRPr="00000000">
        <w:rPr>
          <w:rtl w:val="0"/>
        </w:rPr>
      </w:r>
    </w:p>
    <w:p w:rsidR="00000000" w:rsidDel="00000000" w:rsidP="00000000" w:rsidRDefault="00000000" w:rsidRPr="00000000" w14:paraId="000004A1">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Теоретико-методологічні засади формування кар’єрної спрямованості в учнів закладів загальної середньої освіти в умовах Нової української школи : монографія / З. В. Охріменко, О. Л. Морін, В. В. Сіпій, І. І. Ткачук, А. М. Шевенко ; за ред. З. В. Охріменко. Івано-Франківськ : НАЇР, 2025. 108 с. DOI: </w:t>
      </w:r>
      <w:hyperlink r:id="rId33">
        <w:r w:rsidDel="00000000" w:rsidR="00000000" w:rsidRPr="00000000">
          <w:rPr>
            <w:rFonts w:ascii="Times New Roman" w:cs="Times New Roman" w:eastAsia="Times New Roman" w:hAnsi="Times New Roman"/>
            <w:sz w:val="28"/>
            <w:szCs w:val="28"/>
            <w:rtl w:val="0"/>
          </w:rPr>
          <w:t xml:space="preserve">https://lib.iitta.gov.ua/id/eprint/746698/1/%D0%9C%D0%BE%D0%BD%D0%BE%D0%B3%D1%80%D0%B0%D1%84%D1%96%D1%8F.%20%28%D1%80%D0%B5%D0%B4.%20%D0%97.%20%D0%9E%D1%85%D1%80%D1%96%D0%BC%D0%B5%D0%BD%D0%BA%D0%BE%2C%20%D0%9D%D0%94%202023-2025%20%D1%80%D1%80.%29.pdf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2">
      <w:pPr>
        <w:numPr>
          <w:ilvl w:val="0"/>
          <w:numId w:val="7"/>
        </w:numPr>
        <w:spacing w:line="240" w:lineRule="auto"/>
        <w:ind w:left="425" w:right="-40" w:hanging="360"/>
        <w:jc w:val="both"/>
        <w:rPr/>
      </w:pPr>
      <w:r w:rsidDel="00000000" w:rsidR="00000000" w:rsidRPr="00000000">
        <w:rPr>
          <w:rFonts w:ascii="Times New Roman" w:cs="Times New Roman" w:eastAsia="Times New Roman" w:hAnsi="Times New Roman"/>
          <w:sz w:val="28"/>
          <w:szCs w:val="28"/>
          <w:rtl w:val="0"/>
        </w:rPr>
        <w:t xml:space="preserve">Хоружа Л., Братко М., Гриневич Л. Інноваційні тренди у професійно-педагогічній освіті: кар’єрний радник для нової української школи. </w:t>
      </w:r>
      <w:r w:rsidDel="00000000" w:rsidR="00000000" w:rsidRPr="00000000">
        <w:rPr>
          <w:rFonts w:ascii="Times New Roman" w:cs="Times New Roman" w:eastAsia="Times New Roman" w:hAnsi="Times New Roman"/>
          <w:i w:val="1"/>
          <w:iCs w:val="1"/>
          <w:sz w:val="28"/>
          <w:szCs w:val="28"/>
          <w:rtl w:val="0"/>
        </w:rPr>
        <w:t xml:space="preserve">Неперервна професійна освіта: теорія та практика</w:t>
      </w:r>
      <w:r w:rsidDel="00000000" w:rsidR="00000000" w:rsidRPr="00000000">
        <w:rPr>
          <w:rFonts w:ascii="Times New Roman" w:cs="Times New Roman" w:eastAsia="Times New Roman" w:hAnsi="Times New Roman"/>
          <w:sz w:val="28"/>
          <w:szCs w:val="28"/>
          <w:rtl w:val="0"/>
        </w:rPr>
        <w:t xml:space="preserve">. 2024. Вип. 3. С. 31–44. URL: </w:t>
      </w:r>
      <w:hyperlink r:id="rId34">
        <w:r w:rsidDel="00000000" w:rsidR="00000000" w:rsidRPr="00000000">
          <w:rPr>
            <w:rFonts w:ascii="Times New Roman" w:cs="Times New Roman" w:eastAsia="Times New Roman" w:hAnsi="Times New Roman"/>
            <w:sz w:val="28"/>
            <w:szCs w:val="28"/>
            <w:rtl w:val="0"/>
          </w:rPr>
          <w:t xml:space="preserve">https://elibrary.kubg.edu.ua/id/eprint/50024/1/L_Khoruzha_M_Bratko_L_Hrynevych_CPETP_3_FPO.pdf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3">
      <w:pPr>
        <w:spacing w:line="240" w:lineRule="auto"/>
        <w:ind w:left="720" w:right="-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A4">
      <w:pPr>
        <w:spacing w:after="0" w:line="240" w:lineRule="auto"/>
        <w:ind w:right="-4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Додаткова література</w:t>
      </w:r>
      <w:r w:rsidDel="00000000" w:rsidR="00000000" w:rsidRPr="00000000">
        <w:rPr>
          <w:rtl w:val="0"/>
        </w:rPr>
      </w:r>
    </w:p>
    <w:p w:rsidR="00000000" w:rsidDel="00000000" w:rsidP="00000000" w:rsidRDefault="00000000" w:rsidRPr="00000000" w14:paraId="000004A5">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Дев’ять основних вимог для ефективної та етичної участі дітей. Save the Children International. 2021. 16 с. URL: </w:t>
      </w:r>
      <w:hyperlink r:id="rId35">
        <w:r w:rsidDel="00000000" w:rsidR="00000000" w:rsidRPr="00000000">
          <w:rPr>
            <w:rFonts w:ascii="Times New Roman" w:cs="Times New Roman" w:eastAsia="Times New Roman" w:hAnsi="Times New Roman"/>
            <w:sz w:val="28"/>
            <w:szCs w:val="28"/>
            <w:rtl w:val="0"/>
          </w:rPr>
          <w:t xml:space="preserve">https://resourcecentre.savethechildren.net/pdf/Basic-Requirements-Ukrainian-Final.pdf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6">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Інструменти Europass. </w:t>
      </w:r>
      <w:r w:rsidDel="00000000" w:rsidR="00000000" w:rsidRPr="00000000">
        <w:rPr>
          <w:rFonts w:ascii="Times New Roman" w:cs="Times New Roman" w:eastAsia="Times New Roman" w:hAnsi="Times New Roman"/>
          <w:i w:val="1"/>
          <w:iCs w:val="1"/>
          <w:sz w:val="28"/>
          <w:szCs w:val="28"/>
          <w:rtl w:val="0"/>
        </w:rPr>
        <w:t xml:space="preserve">Europass </w:t>
      </w:r>
      <w:r w:rsidDel="00000000" w:rsidR="00000000" w:rsidRPr="00000000">
        <w:rPr>
          <w:rFonts w:ascii="Times New Roman" w:cs="Times New Roman" w:eastAsia="Times New Roman" w:hAnsi="Times New Roman"/>
          <w:sz w:val="28"/>
          <w:szCs w:val="28"/>
          <w:rtl w:val="0"/>
        </w:rPr>
        <w:t xml:space="preserve">: вебсайт. URL: </w:t>
      </w:r>
      <w:hyperlink r:id="rId36">
        <w:r w:rsidDel="00000000" w:rsidR="00000000" w:rsidRPr="00000000">
          <w:rPr>
            <w:rFonts w:ascii="Times New Roman" w:cs="Times New Roman" w:eastAsia="Times New Roman" w:hAnsi="Times New Roman"/>
            <w:sz w:val="28"/>
            <w:szCs w:val="28"/>
            <w:rtl w:val="0"/>
          </w:rPr>
          <w:t xml:space="preserve">https://europass.europa.eu/uk</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7">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Рамка компетентностей для культури демократії. Том 1 : Контекст, концепції та модель. [Б. м.] : Рада Європи, 2018. 89 с. URL:</w:t>
      </w:r>
      <w:hyperlink r:id="rId37">
        <w:r w:rsidDel="00000000" w:rsidR="00000000" w:rsidRPr="00000000">
          <w:rPr>
            <w:rFonts w:ascii="Times New Roman" w:cs="Times New Roman" w:eastAsia="Times New Roman" w:hAnsi="Times New Roman"/>
            <w:sz w:val="28"/>
            <w:szCs w:val="28"/>
            <w:rtl w:val="0"/>
          </w:rPr>
          <w:t xml:space="preserve"> https://rm.coe.int/rf-cdc-vol-1-/1680966746</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8">
      <w:pPr>
        <w:widowControl w:val="0"/>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About Jobs. </w:t>
      </w:r>
      <w:r w:rsidDel="00000000" w:rsidR="00000000" w:rsidRPr="00000000">
        <w:rPr>
          <w:rFonts w:ascii="Times New Roman" w:cs="Times New Roman" w:eastAsia="Times New Roman" w:hAnsi="Times New Roman"/>
          <w:i w:val="1"/>
          <w:iCs w:val="1"/>
          <w:sz w:val="28"/>
          <w:szCs w:val="28"/>
          <w:rtl w:val="0"/>
        </w:rPr>
        <w:t xml:space="preserve">JOBS </w:t>
      </w:r>
      <w:r w:rsidDel="00000000" w:rsidR="00000000" w:rsidRPr="00000000">
        <w:rPr>
          <w:rFonts w:ascii="Times New Roman" w:cs="Times New Roman" w:eastAsia="Times New Roman" w:hAnsi="Times New Roman"/>
          <w:sz w:val="28"/>
          <w:szCs w:val="28"/>
          <w:rtl w:val="0"/>
        </w:rPr>
        <w:t xml:space="preserve">: вебсайт. URL: </w:t>
      </w:r>
      <w:hyperlink r:id="rId38">
        <w:r w:rsidDel="00000000" w:rsidR="00000000" w:rsidRPr="00000000">
          <w:rPr>
            <w:rFonts w:ascii="Times New Roman" w:cs="Times New Roman" w:eastAsia="Times New Roman" w:hAnsi="Times New Roman"/>
            <w:sz w:val="28"/>
            <w:szCs w:val="28"/>
            <w:rtl w:val="0"/>
          </w:rPr>
          <w:t xml:space="preserve">https://jobsproject.ro/about-jobs/</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9">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Council Recommendation of 22 May 2018 on key competences for lifelong learning (2018/C 189/01). </w:t>
      </w:r>
      <w:r w:rsidDel="00000000" w:rsidR="00000000" w:rsidRPr="00000000">
        <w:rPr>
          <w:rFonts w:ascii="Times New Roman" w:cs="Times New Roman" w:eastAsia="Times New Roman" w:hAnsi="Times New Roman"/>
          <w:i w:val="1"/>
          <w:iCs w:val="1"/>
          <w:sz w:val="28"/>
          <w:szCs w:val="28"/>
          <w:rtl w:val="0"/>
        </w:rPr>
        <w:t xml:space="preserve">European Union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вебсайт. URL: </w:t>
      </w:r>
      <w:hyperlink r:id="rId39">
        <w:r w:rsidDel="00000000" w:rsidR="00000000" w:rsidRPr="00000000">
          <w:rPr>
            <w:rFonts w:ascii="Times New Roman" w:cs="Times New Roman" w:eastAsia="Times New Roman" w:hAnsi="Times New Roman"/>
            <w:sz w:val="28"/>
            <w:szCs w:val="28"/>
            <w:rtl w:val="0"/>
          </w:rPr>
          <w:t xml:space="preserve">https://eur-lex.europa.eu/legal-content/EN/TXT/?uri=CELEX:32018H0604(01)</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A">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European Skills, Competences, Qualifications and Occupations (ESCO). </w:t>
      </w:r>
      <w:r w:rsidDel="00000000" w:rsidR="00000000" w:rsidRPr="00000000">
        <w:rPr>
          <w:rFonts w:ascii="Times New Roman" w:cs="Times New Roman" w:eastAsia="Times New Roman" w:hAnsi="Times New Roman"/>
          <w:i w:val="1"/>
          <w:iCs w:val="1"/>
          <w:sz w:val="28"/>
          <w:szCs w:val="28"/>
          <w:rtl w:val="0"/>
        </w:rPr>
        <w:t xml:space="preserve">European Commission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вебсайт. URL: </w:t>
      </w:r>
      <w:hyperlink r:id="rId40">
        <w:r w:rsidDel="00000000" w:rsidR="00000000" w:rsidRPr="00000000">
          <w:rPr>
            <w:rFonts w:ascii="Times New Roman" w:cs="Times New Roman" w:eastAsia="Times New Roman" w:hAnsi="Times New Roman"/>
            <w:sz w:val="28"/>
            <w:szCs w:val="28"/>
            <w:rtl w:val="0"/>
          </w:rPr>
          <w:t xml:space="preserve">https://esco.ec.europa.eu/en</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B">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Guidance: supporting youth to manage their careers. </w:t>
      </w:r>
      <w:r w:rsidDel="00000000" w:rsidR="00000000" w:rsidRPr="00000000">
        <w:rPr>
          <w:rFonts w:ascii="Times New Roman" w:cs="Times New Roman" w:eastAsia="Times New Roman" w:hAnsi="Times New Roman"/>
          <w:i w:val="1"/>
          <w:iCs w:val="1"/>
          <w:sz w:val="28"/>
          <w:szCs w:val="28"/>
          <w:rtl w:val="0"/>
        </w:rPr>
        <w:t xml:space="preserve">Cedefop </w:t>
      </w:r>
      <w:r w:rsidDel="00000000" w:rsidR="00000000" w:rsidRPr="00000000">
        <w:rPr>
          <w:rFonts w:ascii="Times New Roman" w:cs="Times New Roman" w:eastAsia="Times New Roman" w:hAnsi="Times New Roman"/>
          <w:sz w:val="28"/>
          <w:szCs w:val="28"/>
          <w:rtl w:val="0"/>
        </w:rPr>
        <w:t xml:space="preserve">: вебсайт. URL: </w:t>
      </w:r>
      <w:hyperlink r:id="rId41">
        <w:r w:rsidDel="00000000" w:rsidR="00000000" w:rsidRPr="00000000">
          <w:rPr>
            <w:rFonts w:ascii="Times New Roman" w:cs="Times New Roman" w:eastAsia="Times New Roman" w:hAnsi="Times New Roman"/>
            <w:sz w:val="28"/>
            <w:szCs w:val="28"/>
            <w:rtl w:val="0"/>
          </w:rPr>
          <w:t xml:space="preserve">https://esco.ec.europa.eu/en</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C">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Hart R. Children’s participation: from tokenism to citizenship. Florence : UNICEF Innocenti Research Centre, 1992. 41 p. URL: </w:t>
      </w:r>
      <w:hyperlink r:id="rId42">
        <w:r w:rsidDel="00000000" w:rsidR="00000000" w:rsidRPr="00000000">
          <w:rPr>
            <w:rFonts w:ascii="Times New Roman" w:cs="Times New Roman" w:eastAsia="Times New Roman" w:hAnsi="Times New Roman"/>
            <w:sz w:val="28"/>
            <w:szCs w:val="28"/>
            <w:rtl w:val="0"/>
          </w:rPr>
          <w:t xml:space="preserve">https://participationpool.eu/wp-content/uploads/2020/05/Hart-R.-1992-Children-Participation-from-Tokenism-to-Citizenship.pdf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D">
      <w:pPr>
        <w:widowControl w:val="0"/>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JOBS Romania – Job Orientation Training in Businesses and Schools in Romania. </w:t>
      </w:r>
      <w:r w:rsidDel="00000000" w:rsidR="00000000" w:rsidRPr="00000000">
        <w:rPr>
          <w:rFonts w:ascii="Times New Roman" w:cs="Times New Roman" w:eastAsia="Times New Roman" w:hAnsi="Times New Roman"/>
          <w:i w:val="1"/>
          <w:iCs w:val="1"/>
          <w:sz w:val="28"/>
          <w:szCs w:val="28"/>
          <w:rtl w:val="0"/>
        </w:rPr>
        <w:t xml:space="preserve">Pädagogische Hochschule Zürich (PHZH) </w:t>
      </w:r>
      <w:r w:rsidDel="00000000" w:rsidR="00000000" w:rsidRPr="00000000">
        <w:rPr>
          <w:rFonts w:ascii="Times New Roman" w:cs="Times New Roman" w:eastAsia="Times New Roman" w:hAnsi="Times New Roman"/>
          <w:sz w:val="28"/>
          <w:szCs w:val="28"/>
          <w:rtl w:val="0"/>
        </w:rPr>
        <w:t xml:space="preserve">: вебсайт. URL: </w:t>
      </w:r>
      <w:hyperlink r:id="rId43">
        <w:r w:rsidDel="00000000" w:rsidR="00000000" w:rsidRPr="00000000">
          <w:rPr>
            <w:rFonts w:ascii="Times New Roman" w:cs="Times New Roman" w:eastAsia="Times New Roman" w:hAnsi="Times New Roman"/>
            <w:sz w:val="28"/>
            <w:szCs w:val="28"/>
            <w:rtl w:val="0"/>
          </w:rPr>
          <w:t xml:space="preserve">https://phzh.ch/en/about-phzh/topics-and-activities/projects/jobs-romania/</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E">
      <w:pPr>
        <w:widowControl w:val="0"/>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Living &amp; Learning democracy in school and at home. </w:t>
      </w:r>
      <w:r w:rsidDel="00000000" w:rsidR="00000000" w:rsidRPr="00000000">
        <w:rPr>
          <w:rFonts w:ascii="Times New Roman" w:cs="Times New Roman" w:eastAsia="Times New Roman" w:hAnsi="Times New Roman"/>
          <w:i w:val="1"/>
          <w:iCs w:val="1"/>
          <w:sz w:val="28"/>
          <w:szCs w:val="28"/>
          <w:rtl w:val="0"/>
        </w:rPr>
        <w:t xml:space="preserve">Living-Democracy.com </w:t>
      </w:r>
      <w:r w:rsidDel="00000000" w:rsidR="00000000" w:rsidRPr="00000000">
        <w:rPr>
          <w:rFonts w:ascii="Times New Roman" w:cs="Times New Roman" w:eastAsia="Times New Roman" w:hAnsi="Times New Roman"/>
          <w:sz w:val="28"/>
          <w:szCs w:val="28"/>
          <w:rtl w:val="0"/>
        </w:rPr>
        <w:t xml:space="preserve">: вебсайт</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URL: </w:t>
      </w:r>
      <w:hyperlink r:id="rId44">
        <w:r w:rsidDel="00000000" w:rsidR="00000000" w:rsidRPr="00000000">
          <w:rPr>
            <w:rFonts w:ascii="Times New Roman" w:cs="Times New Roman" w:eastAsia="Times New Roman" w:hAnsi="Times New Roman"/>
            <w:sz w:val="28"/>
            <w:szCs w:val="28"/>
            <w:rtl w:val="0"/>
          </w:rPr>
          <w:t xml:space="preserve">https://www.living-democracy.com</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AF">
      <w:pPr>
        <w:widowControl w:val="0"/>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OECD Future of Education and Skills 2030. OECD Learning Compass. Paris : OECD, 2019. 12 p. URL: </w:t>
      </w:r>
      <w:hyperlink r:id="rId45">
        <w:r w:rsidDel="00000000" w:rsidR="00000000" w:rsidRPr="00000000">
          <w:rPr>
            <w:rFonts w:ascii="Times New Roman" w:cs="Times New Roman" w:eastAsia="Times New Roman" w:hAnsi="Times New Roman"/>
            <w:sz w:val="28"/>
            <w:szCs w:val="28"/>
            <w:rtl w:val="0"/>
          </w:rPr>
          <w:t xml:space="preserve">https://www.oecd.org/content/dam/oecd/en/about/projects/edu/education-2040/concept-notes/OECD_Learning_Compass_2030_concept_note.pdf</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B0">
      <w:pPr>
        <w:numPr>
          <w:ilvl w:val="0"/>
          <w:numId w:val="6"/>
        </w:numPr>
        <w:spacing w:line="240" w:lineRule="auto"/>
        <w:ind w:left="425.19685039370086" w:right="-40" w:hanging="360"/>
        <w:jc w:val="both"/>
        <w:rPr/>
      </w:pPr>
      <w:r w:rsidDel="00000000" w:rsidR="00000000" w:rsidRPr="00000000">
        <w:rPr>
          <w:rFonts w:ascii="Times New Roman" w:cs="Times New Roman" w:eastAsia="Times New Roman" w:hAnsi="Times New Roman"/>
          <w:sz w:val="28"/>
          <w:szCs w:val="28"/>
          <w:rtl w:val="0"/>
        </w:rPr>
        <w:t xml:space="preserve">The Future of Jobs Report 2025. </w:t>
      </w:r>
      <w:r w:rsidDel="00000000" w:rsidR="00000000" w:rsidRPr="00000000">
        <w:rPr>
          <w:rFonts w:ascii="Times New Roman" w:cs="Times New Roman" w:eastAsia="Times New Roman" w:hAnsi="Times New Roman"/>
          <w:i w:val="1"/>
          <w:iCs w:val="1"/>
          <w:sz w:val="28"/>
          <w:szCs w:val="28"/>
          <w:rtl w:val="0"/>
        </w:rPr>
        <w:t xml:space="preserve">World Economic Forum</w:t>
      </w:r>
      <w:r w:rsidDel="00000000" w:rsidR="00000000" w:rsidRPr="00000000">
        <w:rPr>
          <w:rFonts w:ascii="Times New Roman" w:cs="Times New Roman" w:eastAsia="Times New Roman" w:hAnsi="Times New Roman"/>
          <w:sz w:val="28"/>
          <w:szCs w:val="28"/>
          <w:rtl w:val="0"/>
        </w:rPr>
        <w:t xml:space="preserve">. URL:</w:t>
      </w:r>
      <w:hyperlink r:id="rId46">
        <w:r w:rsidDel="00000000" w:rsidR="00000000" w:rsidRPr="00000000">
          <w:rPr>
            <w:rFonts w:ascii="Times New Roman" w:cs="Times New Roman" w:eastAsia="Times New Roman" w:hAnsi="Times New Roman"/>
            <w:sz w:val="28"/>
            <w:szCs w:val="28"/>
            <w:rtl w:val="0"/>
          </w:rPr>
          <w:t xml:space="preserve"> https://www.weforum.org/publications/the-future-of-jobs-report-2025</w:t>
        </w:r>
      </w:hyperlink>
      <w:r w:rsidDel="00000000" w:rsidR="00000000" w:rsidRPr="00000000">
        <w:rPr>
          <w:rFonts w:ascii="Times New Roman" w:cs="Times New Roman" w:eastAsia="Times New Roman" w:hAnsi="Times New Roman"/>
          <w:sz w:val="28"/>
          <w:szCs w:val="28"/>
          <w:rtl w:val="0"/>
        </w:rPr>
        <w:t xml:space="preserve"> (дата звернення: 31.03.2026).</w:t>
      </w:r>
      <w:r w:rsidDel="00000000" w:rsidR="00000000" w:rsidRPr="00000000">
        <w:rPr>
          <w:rtl w:val="0"/>
        </w:rPr>
      </w:r>
    </w:p>
    <w:p w:rsidR="00000000" w:rsidDel="00000000" w:rsidP="00000000" w:rsidRDefault="00000000" w:rsidRPr="00000000" w14:paraId="000004B1">
      <w:pPr>
        <w:spacing w:line="240" w:lineRule="auto"/>
        <w:ind w:left="0" w:right="-40" w:firstLine="0"/>
        <w:jc w:val="both"/>
        <w:rPr>
          <w:rFonts w:ascii="Times New Roman" w:cs="Times New Roman" w:eastAsia="Times New Roman" w:hAnsi="Times New Roman"/>
          <w:b w:val="1"/>
          <w:bCs w:val="1"/>
          <w:sz w:val="28"/>
          <w:szCs w:val="28"/>
        </w:rPr>
      </w:pPr>
      <w:r w:rsidDel="00000000" w:rsidR="00000000" w:rsidRPr="00000000">
        <w:rPr>
          <w:rtl w:val="0"/>
        </w:rPr>
      </w:r>
    </w:p>
    <w:sectPr>
      <w:type w:val="nextPage"/>
      <w:pgSz w:h="16834" w:w="11909" w:orient="portrait"/>
      <w:pgMar w:bottom="1133.8582677165355" w:top="1133.8582677165355" w:left="1700.7874015748032" w:right="566.92913385826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4">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5">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rFonts w:ascii="Times New Roman" w:cs="Times New Roman" w:eastAsia="Times New Roman" w:hAnsi="Times New Roman"/>
        <w:b w:val="0"/>
        <w:bCs w:val="0"/>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Times New Roman" w:cs="Times New Roman" w:eastAsia="Times New Roman" w:hAnsi="Times New Roman"/>
        <w:b w:val="0"/>
        <w:bCs w:val="0"/>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rFonts w:ascii="Times New Roman" w:cs="Times New Roman" w:eastAsia="Times New Roman" w:hAnsi="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esco.ec.europa.eu/en" TargetMode="External"/><Relationship Id="rId20" Type="http://schemas.openxmlformats.org/officeDocument/2006/relationships/hyperlink" Target="https://zakon.rada.gov.ua/laws/show/463-20#Text" TargetMode="External"/><Relationship Id="rId42" Type="http://schemas.openxmlformats.org/officeDocument/2006/relationships/hyperlink" Target="https://participationpool.eu/wp-content/uploads/2020/05/Hart-R.-1992-Children-Participation-from-Tokenism-to-Citizenship.pdf" TargetMode="External"/><Relationship Id="rId41" Type="http://schemas.openxmlformats.org/officeDocument/2006/relationships/hyperlink" Target="https://esco.ec.europa.eu/en" TargetMode="External"/><Relationship Id="rId22" Type="http://schemas.openxmlformats.org/officeDocument/2006/relationships/hyperlink" Target="https://mon.gov.ua/static-objects/mon/sites/1/zagalna%20serednya/programy-5-9-klas/2024/09.08.2024/typova-osvitnya-prohrama-dlya-5-9-klasiv-zzso-1120-vid-09082024.pdf" TargetMode="External"/><Relationship Id="rId44" Type="http://schemas.openxmlformats.org/officeDocument/2006/relationships/hyperlink" Target="https://www.living-democracy.com/" TargetMode="External"/><Relationship Id="rId21" Type="http://schemas.openxmlformats.org/officeDocument/2006/relationships/hyperlink" Target="https://zakon.rada.gov.ua/laws/show/898-2020-%D0%BF#Text" TargetMode="External"/><Relationship Id="rId43" Type="http://schemas.openxmlformats.org/officeDocument/2006/relationships/hyperlink" Target="https://phzh.ch/en/about-phzh/topics-and-activities/projects/jobs-romania/" TargetMode="External"/><Relationship Id="rId24" Type="http://schemas.openxmlformats.org/officeDocument/2006/relationships/hyperlink" Target="https://zakon.rada.gov.ua/rada/show/v1451729-24#Text" TargetMode="External"/><Relationship Id="rId46" Type="http://schemas.openxmlformats.org/officeDocument/2006/relationships/hyperlink" Target="about:blank" TargetMode="External"/><Relationship Id="rId23" Type="http://schemas.openxmlformats.org/officeDocument/2006/relationships/hyperlink" Target="https://mon.gov.ua/npa/pro-zatverdzhennia-profesiinoho-standartu-vchytel-zakladu-zahalnoi-serednoi-osvity" TargetMode="External"/><Relationship Id="rId45" Type="http://schemas.openxmlformats.org/officeDocument/2006/relationships/hyperlink" Target="https://www.oecd.org/content/dam/oecd/en/about/projects/edu/education-2040/concept-notes/OECD_Learning_Compass_2030_concept_not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s://mon.gov.ua/npa/pro-zatverdzhennia-kontseptsii-profesiinoi-oriientatsii-ta-kariernoho-konsultuvannia-u-systemi-osvity-ukrainy-na-2025-2030-roky-ta-planu-zakhodiv-z-realizatsii-kontseptsii-profesiinoi-oriient" TargetMode="External"/><Relationship Id="rId25" Type="http://schemas.openxmlformats.org/officeDocument/2006/relationships/hyperlink" Target="https://mon.gov.ua/npa/pro-zatverdzhennia-kontseptualnykh-zasad-osvitnikh-haluzei-ta-dorozhnoi-karty-realizatsii-kontseptualnykh-zasad-osvitnikh-haluzei-na-2025-2030-roky" TargetMode="External"/><Relationship Id="rId28" Type="http://schemas.openxmlformats.org/officeDocument/2006/relationships/hyperlink" Target="https://lib.iitta.gov.ua/id/eprint/740089/1/Zakatnov.pdf" TargetMode="External"/><Relationship Id="rId27" Type="http://schemas.openxmlformats.org/officeDocument/2006/relationships/hyperlink" Target="https://archive.journal-grail.science/index.php/2710-3056/article/view/138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zelenskafoundation.org/uk/future-index" TargetMode="External"/><Relationship Id="rId7" Type="http://schemas.openxmlformats.org/officeDocument/2006/relationships/header" Target="header1.xml"/><Relationship Id="rId8" Type="http://schemas.openxmlformats.org/officeDocument/2006/relationships/header" Target="header2.xml"/><Relationship Id="rId31" Type="http://schemas.openxmlformats.org/officeDocument/2006/relationships/hyperlink" Target="https://mon.gov.ua/static-objects/mon/sites/1/zagalna%20serednya/nova-ukrainska-shkola-compressed.pdf" TargetMode="External"/><Relationship Id="rId30" Type="http://schemas.openxmlformats.org/officeDocument/2006/relationships/hyperlink" Target="https://uied.org.ua/wp-content/uploads/2022/11/kopyya_mr_proforiyentaczijna_robota_5_5.pdf" TargetMode="External"/><Relationship Id="rId11" Type="http://schemas.openxmlformats.org/officeDocument/2006/relationships/hyperlink" Target="https://zakon.rada.gov.ua/laws/show/322-08#Text" TargetMode="External"/><Relationship Id="rId33" Type="http://schemas.openxmlformats.org/officeDocument/2006/relationships/hyperlink" Target="https://lib.iitta.gov.ua/id/eprint/746698/1/%D0%9C%D0%BE%D0%BD%D0%BE%D0%B3%D1%80%D0%B0%D1%84%D1%96%D1%8F.%20%28%D1%80%D0%B5%D0%B4.%20%D0%97.%20%D0%9E%D1%85%D1%80%D1%96%D0%BC%D0%B5%D0%BD%D0%BA%D0%BE%2C%20%D0%9D%D0%94%202023-2025%20%D1%80%D1%80.%29.pdf" TargetMode="External"/><Relationship Id="rId10" Type="http://schemas.openxmlformats.org/officeDocument/2006/relationships/footer" Target="footer2.xml"/><Relationship Id="rId32" Type="http://schemas.openxmlformats.org/officeDocument/2006/relationships/hyperlink" Target="https://uied.org.ua/wp-content/uploads/2020/12/konczepcziya-profori%D1%94ntaczii%CC%88-dlya-gromadskogo-obgovorennya-16_12_20-.pdf" TargetMode="External"/><Relationship Id="rId13" Type="http://schemas.openxmlformats.org/officeDocument/2006/relationships/hyperlink" Target="https://dcz.gov.ua/" TargetMode="External"/><Relationship Id="rId35" Type="http://schemas.openxmlformats.org/officeDocument/2006/relationships/hyperlink" Target="https://resourcecentre.savethechildren.net/pdf/Basic-Requirements-Ukrainian-Final.pdf" TargetMode="External"/><Relationship Id="rId12" Type="http://schemas.openxmlformats.org/officeDocument/2006/relationships/hyperlink" Target="https://zakon.rada.gov.ua/rada/show/va327609-10#Text" TargetMode="External"/><Relationship Id="rId34" Type="http://schemas.openxmlformats.org/officeDocument/2006/relationships/hyperlink" Target="https://elibrary.kubg.edu.ua/id/eprint/50024/1/L_Khoruzha_M_Bratko_L_Hrynevych_CPETP_3_FPO.pdf" TargetMode="External"/><Relationship Id="rId15" Type="http://schemas.openxmlformats.org/officeDocument/2006/relationships/hyperlink" Target="https://register.nqa.gov.ua/profstandarts" TargetMode="External"/><Relationship Id="rId37" Type="http://schemas.openxmlformats.org/officeDocument/2006/relationships/hyperlink" Target="about:blank" TargetMode="External"/><Relationship Id="rId14" Type="http://schemas.openxmlformats.org/officeDocument/2006/relationships/hyperlink" Target="https://me.gov.ua/Tags/DocumentsByTag?lang=uk-UA&amp;id=3c9b5393-e090-4754-b7bf-ab21fe3f5753&amp;tag=SferaZainiatosti" TargetMode="External"/><Relationship Id="rId36" Type="http://schemas.openxmlformats.org/officeDocument/2006/relationships/hyperlink" Target="https://europass.europa.eu/uk" TargetMode="External"/><Relationship Id="rId17" Type="http://schemas.openxmlformats.org/officeDocument/2006/relationships/hyperlink" Target="https://profi.dcz.gov.ua/" TargetMode="External"/><Relationship Id="rId39" Type="http://schemas.openxmlformats.org/officeDocument/2006/relationships/hyperlink" Target="https://eur-lex.europa.eu/legal-content/EN/TXT/?uri=CELEX:32018H0604(01)" TargetMode="External"/><Relationship Id="rId16" Type="http://schemas.openxmlformats.org/officeDocument/2006/relationships/hyperlink" Target="https://stat.gov.ua/uk/explorer" TargetMode="External"/><Relationship Id="rId38" Type="http://schemas.openxmlformats.org/officeDocument/2006/relationships/hyperlink" Target="https://jobsproject.ro/about-jobs/" TargetMode="External"/><Relationship Id="rId19" Type="http://schemas.openxmlformats.org/officeDocument/2006/relationships/hyperlink" Target="https://zakon.rada.gov.ua/laws/show/2145-19#Text" TargetMode="External"/><Relationship Id="rId18" Type="http://schemas.openxmlformats.org/officeDocument/2006/relationships/hyperlink" Target="https://osvita.diia.gov.ua/search?q=%D0%BF%D1%80%D0%BE%D1%84%D0%B5%D1%81%D1%96%D1%97&amp;pag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6s1jNHdZspYeINJqk6P1wclbFQ==">CgMxLjAaDQoBMBIICgYIBTICCAEaDQoBMRIICgYIBTICCAEaDQoBMhIICgYIBTICCAEaDQoBMxIICgYIBTICCAEaHwoBNBIaChgICVIUChJ0YWJsZS4xbmdobXd1dmpxanMaHwoBNRIaChgICVIUChJ0YWJsZS5lamU4bzYzemU1MmsyDmgucXo3Mzl3ZmE2ZGg3Mg5oLm9jNXdndW84ZGhsajIOaC41Y2h4eW4xY3JvbXEyDmgubm9zcGdyMjdhN3duMg5oLm5mNnUwMTdybDkxMDIOaC5jdTdoenQ4ajVodTMyDmgueWNydGZ1N290Mnd4OAByITFlN2YyMUxldkUwMWtLeFRiZXRORFQ3N3dRY2dObzhy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